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7F" w:rsidRPr="0039329C" w:rsidRDefault="00FC55D8" w:rsidP="0022467F">
      <w:pPr>
        <w:tabs>
          <w:tab w:val="left" w:pos="1506"/>
        </w:tabs>
        <w:jc w:val="both"/>
        <w:rPr>
          <w:rFonts w:ascii="Arial Narrow" w:hAnsi="Arial Narrow" w:cs="Arial"/>
          <w:sz w:val="22"/>
          <w:szCs w:val="22"/>
          <w:lang w:val="en-GB"/>
        </w:rPr>
      </w:pPr>
      <w:r>
        <w:rPr>
          <w:rFonts w:ascii="Arial Narrow" w:hAnsi="Arial Narrow" w:cs="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-90805</wp:posOffset>
                </wp:positionH>
                <wp:positionV relativeFrom="paragraph">
                  <wp:posOffset>-53975</wp:posOffset>
                </wp:positionV>
                <wp:extent cx="7005955" cy="1306195"/>
                <wp:effectExtent l="0" t="0" r="4445" b="82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306195"/>
                        </a:xfrm>
                        <a:prstGeom prst="rect">
                          <a:avLst/>
                        </a:prstGeom>
                        <a:solidFill>
                          <a:srgbClr val="8DB3E2"/>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rsidR="00434F18" w:rsidRPr="008E25DE" w:rsidRDefault="00434F18" w:rsidP="0022467F">
                            <w:pPr>
                              <w:pStyle w:val="FieldText"/>
                              <w:jc w:val="center"/>
                              <w:rPr>
                                <w:rFonts w:cs="Arial"/>
                                <w:b/>
                                <w:color w:val="FFFFFF"/>
                                <w:sz w:val="22"/>
                                <w:szCs w:val="22"/>
                              </w:rPr>
                            </w:pPr>
                            <w:r w:rsidRPr="008E25DE">
                              <w:rPr>
                                <w:rFonts w:cs="Arial"/>
                                <w:b/>
                                <w:color w:val="FFFFFF"/>
                                <w:sz w:val="22"/>
                                <w:szCs w:val="22"/>
                              </w:rPr>
                              <w:t>Delaware Cancer Consortium</w:t>
                            </w:r>
                            <w:r w:rsidRPr="008E25DE">
                              <w:rPr>
                                <w:rFonts w:cs="Arial"/>
                                <w:b/>
                                <w:color w:val="FFFFFF"/>
                                <w:sz w:val="22"/>
                                <w:szCs w:val="22"/>
                              </w:rPr>
                              <w:br/>
                              <w:t>Tobacco &amp; Other Risk Factors Committee Meeting Minutes</w:t>
                            </w:r>
                          </w:p>
                          <w:p w:rsidR="00434F18" w:rsidRPr="008E25DE" w:rsidRDefault="00434F18" w:rsidP="0022467F">
                            <w:pPr>
                              <w:jc w:val="center"/>
                              <w:rPr>
                                <w:rFonts w:ascii="Arial" w:hAnsi="Arial" w:cs="Arial"/>
                                <w:color w:val="FFFFFF"/>
                                <w:sz w:val="22"/>
                                <w:szCs w:val="22"/>
                                <w:lang w:val="en-GB"/>
                              </w:rPr>
                            </w:pPr>
                            <w:r>
                              <w:rPr>
                                <w:rFonts w:ascii="Arial" w:hAnsi="Arial" w:cs="Arial"/>
                                <w:color w:val="FFFFFF"/>
                                <w:sz w:val="22"/>
                                <w:szCs w:val="22"/>
                                <w:lang w:val="en-GB"/>
                              </w:rPr>
                              <w:t>May 21, 2013</w:t>
                            </w:r>
                          </w:p>
                          <w:p w:rsidR="00434F18" w:rsidRPr="008E25DE" w:rsidRDefault="00434F18" w:rsidP="0022467F">
                            <w:pPr>
                              <w:jc w:val="center"/>
                              <w:rPr>
                                <w:rFonts w:ascii="Arial" w:hAnsi="Arial" w:cs="Arial"/>
                                <w:color w:val="FFFFFF"/>
                                <w:sz w:val="22"/>
                                <w:szCs w:val="22"/>
                                <w:lang w:val="en-GB"/>
                              </w:rPr>
                            </w:pPr>
                            <w:r>
                              <w:rPr>
                                <w:rFonts w:ascii="Arial" w:hAnsi="Arial" w:cs="Arial"/>
                                <w:color w:val="FFFFFF"/>
                                <w:sz w:val="22"/>
                                <w:szCs w:val="22"/>
                                <w:lang w:val="en-GB"/>
                              </w:rPr>
                              <w:t xml:space="preserve">Delaware Tech and Community College  </w:t>
                            </w:r>
                          </w:p>
                          <w:p w:rsidR="00434F18" w:rsidRDefault="00434F18" w:rsidP="0022467F">
                            <w:pPr>
                              <w:jc w:val="center"/>
                              <w:rPr>
                                <w:rFonts w:ascii="Arial" w:hAnsi="Arial" w:cs="Arial"/>
                                <w:color w:val="FFFFFF"/>
                                <w:sz w:val="22"/>
                                <w:szCs w:val="22"/>
                                <w:lang w:val="en-GB"/>
                              </w:rPr>
                            </w:pPr>
                            <w:r>
                              <w:rPr>
                                <w:rFonts w:ascii="Arial" w:hAnsi="Arial" w:cs="Arial"/>
                                <w:color w:val="FFFFFF"/>
                                <w:sz w:val="22"/>
                                <w:szCs w:val="22"/>
                                <w:lang w:val="en-GB"/>
                              </w:rPr>
                              <w:t>Dover</w:t>
                            </w:r>
                            <w:r w:rsidRPr="008E25DE">
                              <w:rPr>
                                <w:rFonts w:ascii="Arial" w:hAnsi="Arial" w:cs="Arial"/>
                                <w:color w:val="FFFFFF"/>
                                <w:sz w:val="22"/>
                                <w:szCs w:val="22"/>
                                <w:lang w:val="en-GB"/>
                              </w:rPr>
                              <w:t>, 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5pt;margin-top:-4.25pt;width:551.65pt;height:10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" fillcolor="#8db3e2" stroked="f" strokecolor="navy">
                <v:textbox>
                  <w:txbxContent>
                    <w:p w:rsidR="00434F18" w:rsidRPr="008E25DE" w:rsidRDefault="00434F18" w:rsidP="0022467F">
                      <w:pPr>
                        <w:pStyle w:val="FieldText"/>
                        <w:jc w:val="center"/>
                        <w:rPr>
                          <w:rFonts w:cs="Arial"/>
                          <w:b/>
                          <w:color w:val="FFFFFF"/>
                          <w:sz w:val="22"/>
                          <w:szCs w:val="22"/>
                        </w:rPr>
                      </w:pPr>
                      <w:r w:rsidRPr="008E25DE">
                        <w:rPr>
                          <w:rFonts w:cs="Arial"/>
                          <w:b/>
                          <w:color w:val="FFFFFF"/>
                          <w:sz w:val="22"/>
                          <w:szCs w:val="22"/>
                        </w:rPr>
                        <w:t>Delaware Cancer Consortium</w:t>
                      </w:r>
                      <w:r w:rsidRPr="008E25DE">
                        <w:rPr>
                          <w:rFonts w:cs="Arial"/>
                          <w:b/>
                          <w:color w:val="FFFFFF"/>
                          <w:sz w:val="22"/>
                          <w:szCs w:val="22"/>
                        </w:rPr>
                        <w:br/>
                        <w:t>Tobacco &amp; Other Risk Factors Committee Meeting Minutes</w:t>
                      </w:r>
                    </w:p>
                    <w:p w:rsidR="00434F18" w:rsidRPr="008E25DE" w:rsidRDefault="00434F18" w:rsidP="0022467F">
                      <w:pPr>
                        <w:jc w:val="center"/>
                        <w:rPr>
                          <w:rFonts w:ascii="Arial" w:hAnsi="Arial" w:cs="Arial"/>
                          <w:color w:val="FFFFFF"/>
                          <w:sz w:val="22"/>
                          <w:szCs w:val="22"/>
                          <w:lang w:val="en-GB"/>
                        </w:rPr>
                      </w:pPr>
                      <w:r>
                        <w:rPr>
                          <w:rFonts w:ascii="Arial" w:hAnsi="Arial" w:cs="Arial"/>
                          <w:color w:val="FFFFFF"/>
                          <w:sz w:val="22"/>
                          <w:szCs w:val="22"/>
                          <w:lang w:val="en-GB"/>
                        </w:rPr>
                        <w:t>May 21, 2013</w:t>
                      </w:r>
                    </w:p>
                    <w:p w:rsidR="00434F18" w:rsidRPr="008E25DE" w:rsidRDefault="00434F18" w:rsidP="0022467F">
                      <w:pPr>
                        <w:jc w:val="center"/>
                        <w:rPr>
                          <w:rFonts w:ascii="Arial" w:hAnsi="Arial" w:cs="Arial"/>
                          <w:color w:val="FFFFFF"/>
                          <w:sz w:val="22"/>
                          <w:szCs w:val="22"/>
                          <w:lang w:val="en-GB"/>
                        </w:rPr>
                      </w:pPr>
                      <w:r>
                        <w:rPr>
                          <w:rFonts w:ascii="Arial" w:hAnsi="Arial" w:cs="Arial"/>
                          <w:color w:val="FFFFFF"/>
                          <w:sz w:val="22"/>
                          <w:szCs w:val="22"/>
                          <w:lang w:val="en-GB"/>
                        </w:rPr>
                        <w:t xml:space="preserve">Delaware Tech and Community College  </w:t>
                      </w:r>
                    </w:p>
                    <w:p w:rsidR="00434F18" w:rsidRDefault="00434F18" w:rsidP="0022467F">
                      <w:pPr>
                        <w:jc w:val="center"/>
                        <w:rPr>
                          <w:rFonts w:ascii="Arial" w:hAnsi="Arial" w:cs="Arial"/>
                          <w:color w:val="FFFFFF"/>
                          <w:sz w:val="22"/>
                          <w:szCs w:val="22"/>
                          <w:lang w:val="en-GB"/>
                        </w:rPr>
                      </w:pPr>
                      <w:r>
                        <w:rPr>
                          <w:rFonts w:ascii="Arial" w:hAnsi="Arial" w:cs="Arial"/>
                          <w:color w:val="FFFFFF"/>
                          <w:sz w:val="22"/>
                          <w:szCs w:val="22"/>
                          <w:lang w:val="en-GB"/>
                        </w:rPr>
                        <w:t>Dover</w:t>
                      </w:r>
                      <w:r w:rsidRPr="008E25DE">
                        <w:rPr>
                          <w:rFonts w:ascii="Arial" w:hAnsi="Arial" w:cs="Arial"/>
                          <w:color w:val="FFFFFF"/>
                          <w:sz w:val="22"/>
                          <w:szCs w:val="22"/>
                          <w:lang w:val="en-GB"/>
                        </w:rPr>
                        <w:t>, DE</w:t>
                      </w:r>
                    </w:p>
                  </w:txbxContent>
                </v:textbox>
              </v:shape>
            </w:pict>
          </mc:Fallback>
        </mc:AlternateContent>
      </w:r>
      <w:r>
        <w:rPr>
          <w:rFonts w:ascii="Arial Narrow" w:hAnsi="Arial Narrow" w:cs="Arial"/>
          <w:noProof/>
          <w:sz w:val="22"/>
          <w:szCs w:val="22"/>
        </w:rPr>
        <mc:AlternateContent>
          <mc:Choice Requires="wpg">
            <w:drawing>
              <wp:anchor distT="0" distB="0" distL="114300" distR="114300" simplePos="0" relativeHeight="251656704" behindDoc="0" locked="0" layoutInCell="1" allowOverlap="1">
                <wp:simplePos x="0" y="0"/>
                <wp:positionH relativeFrom="column">
                  <wp:posOffset>265430</wp:posOffset>
                </wp:positionH>
                <wp:positionV relativeFrom="paragraph">
                  <wp:posOffset>64770</wp:posOffset>
                </wp:positionV>
                <wp:extent cx="712470" cy="1176655"/>
                <wp:effectExtent l="19050" t="19050" r="11430" b="2349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7"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rsidR="00434F18" w:rsidRDefault="00434F18" w:rsidP="0022467F">
                              <w:pPr>
                                <w:rPr>
                                  <w:szCs w:val="22"/>
                                </w:rPr>
                              </w:pPr>
                            </w:p>
                          </w:txbxContent>
                        </wps:txbx>
                        <wps:bodyPr rot="0" vert="horz" wrap="square" lIns="91440" tIns="45720" rIns="91440" bIns="45720" anchor="t" anchorCtr="0" upright="1">
                          <a:noAutofit/>
                        </wps:bodyPr>
                      </wps:wsp>
                      <pic:pic xmlns:pic="http://schemas.openxmlformats.org/drawingml/2006/picture">
                        <pic:nvPicPr>
                          <pic:cNvPr id="8" name="Picture 6" descr="DC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20.9pt;margin-top:5.1pt;width:56.1pt;height:92.65pt;z-index:251656704"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">
                <v:shape id="Text Box 5" o:spid="_x0000_s1028" type="#_x0000_t202" style="position:absolute;left:889;top:695;width:997;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jqMMA&#10;AADaAAAADwAAAGRycy9kb3ducmV2LnhtbESPQWvCQBSE7wX/w/KEXkrd2EMtqasUQfFiIGl/wOvu&#10;azZt9m3MrjH++64geBxm5htmuR5dKwbqQ+NZwXyWgSDW3jRcK/j63D6/gQgR2WDrmRRcKMB6NXlY&#10;Ym78mUsaqliLBOGQowIbY5dLGbQlh2HmO+Lk/fjeYUyyr6Xp8ZzgrpUvWfYqHTacFix2tLGk/6qT&#10;U2C2hZ5/H+3vrhh8djqUT5UuC6Uep+PHO4hIY7yHb+29UbCA65V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YjqMMAAADaAAAADwAAAAAAAAAAAAAAAACYAgAAZHJzL2Rv&#10;d25yZXYueG1sUEsFBgAAAAAEAAQA9QAAAIgDAAAAAA==&#10;" fillcolor="#369" strokecolor="navy">
                  <v:fill opacity="39321f"/>
                  <v:textbox>
                    <w:txbxContent>
                      <w:p w:rsidR="00434F18" w:rsidRDefault="00434F18"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DCClogo" style="position:absolute;left:764;top:508;width:992;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smHBAAAA2gAAAA8AAABkcnMvZG93bnJldi54bWxET01rwkAQvQv+h2WE3nRjoVKiq9RSsWhB&#10;Gr14G7NjkjY7m2ZXjf++cyj0+Hjfs0XnanWlNlSeDYxHCSji3NuKCwOH/Wr4DCpEZIu1ZzJwpwCL&#10;eb83w9T6G3/SNYuFkhAOKRooY2xSrUNeksMw8g2xcGffOowC20LbFm8S7mr9mCQT7bBiaSixodeS&#10;8u/s4qT3jm+n7Gm3+Zisl8ftV7JZrfMfYx4G3csUVKQu/ov/3O/WgGyVK3ID9P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Q+smHBAAAA2gAAAA8AAAAAAAAAAAAAAAAAnwIA&#10;AGRycy9kb3ducmV2LnhtbFBLBQYAAAAABAAEAPcAAACNAwAAAAA=&#10;" stroked="t" strokecolor="#339">
                  <v:imagedata r:id="rId10" o:title="DCClogo"/>
                </v:shape>
              </v:group>
            </w:pict>
          </mc:Fallback>
        </mc:AlternateContent>
      </w:r>
      <w:r w:rsidR="00A34662">
        <w:rPr>
          <w:rFonts w:ascii="Arial Narrow" w:hAnsi="Arial Narrow" w:cs="Arial"/>
          <w:sz w:val="22"/>
          <w:szCs w:val="22"/>
          <w:lang w:val="en-GB"/>
        </w:rPr>
        <w:t xml:space="preserve">                                                                                                                                                                                                                                                                                                                                                                                                                                                                                                                                                                          </w:t>
      </w:r>
      <w:r w:rsidR="0022467F" w:rsidRPr="0039329C">
        <w:rPr>
          <w:rFonts w:ascii="Arial Narrow" w:hAnsi="Arial Narrow" w:cs="Arial"/>
          <w:sz w:val="22"/>
          <w:szCs w:val="22"/>
          <w:lang w:val="en-GB"/>
        </w:rPr>
        <w:tab/>
      </w: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39329C" w:rsidRDefault="0022467F" w:rsidP="0022467F">
      <w:pPr>
        <w:jc w:val="both"/>
        <w:rPr>
          <w:rFonts w:ascii="Arial Narrow" w:hAnsi="Arial Narrow" w:cs="Arial"/>
          <w:sz w:val="22"/>
          <w:szCs w:val="22"/>
          <w:lang w:val="en-GB"/>
        </w:rPr>
      </w:pPr>
    </w:p>
    <w:p w:rsidR="0022467F" w:rsidRPr="00790DD0" w:rsidRDefault="00790DD0" w:rsidP="00D13A56">
      <w:pPr>
        <w:pStyle w:val="FieldText"/>
        <w:spacing w:before="0" w:after="0"/>
        <w:rPr>
          <w:rFonts w:ascii="Arial Narrow" w:hAnsi="Arial Narrow" w:cs="Arial"/>
          <w:b/>
          <w:bCs/>
          <w:sz w:val="16"/>
          <w:szCs w:val="16"/>
        </w:rPr>
      </w:pPr>
      <w:r>
        <w:rPr>
          <w:rFonts w:ascii="Arial Narrow" w:hAnsi="Arial Narrow" w:cs="Arial"/>
          <w:b/>
          <w:bCs/>
          <w:sz w:val="22"/>
          <w:szCs w:val="22"/>
        </w:rPr>
        <w:tab/>
      </w:r>
    </w:p>
    <w:p w:rsidR="0022467F" w:rsidRPr="0039329C" w:rsidRDefault="00FC55D8" w:rsidP="0022467F">
      <w:pPr>
        <w:pStyle w:val="FieldText"/>
        <w:spacing w:before="0" w:after="0"/>
        <w:jc w:val="both"/>
        <w:rPr>
          <w:rFonts w:ascii="Arial Narrow" w:hAnsi="Arial Narrow" w:cs="Arial"/>
          <w:b/>
          <w:bCs/>
          <w:sz w:val="22"/>
          <w:szCs w:val="22"/>
        </w:rPr>
      </w:pPr>
      <w:r>
        <w:rPr>
          <w:rFonts w:ascii="Arial Narrow" w:hAnsi="Arial Narrow" w:cs="Arial"/>
          <w:b/>
          <w:bCs/>
          <w:noProof/>
          <w:sz w:val="22"/>
          <w:szCs w:val="22"/>
        </w:rPr>
        <mc:AlternateContent>
          <mc:Choice Requires="wps">
            <w:drawing>
              <wp:anchor distT="0" distB="0" distL="114300" distR="114300" simplePos="0" relativeHeight="251655680" behindDoc="0" locked="0" layoutInCell="1" allowOverlap="1">
                <wp:simplePos x="0" y="0"/>
                <wp:positionH relativeFrom="column">
                  <wp:posOffset>-90805</wp:posOffset>
                </wp:positionH>
                <wp:positionV relativeFrom="paragraph">
                  <wp:posOffset>38735</wp:posOffset>
                </wp:positionV>
                <wp:extent cx="7005955" cy="164465"/>
                <wp:effectExtent l="0" t="0" r="4445"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8DB3E2"/>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rsidR="00434F18" w:rsidRPr="00BA4E40" w:rsidRDefault="00434F18" w:rsidP="0022467F">
                            <w:pPr>
                              <w:jc w:val="center"/>
                              <w:rPr>
                                <w:rFonts w:ascii="Arial" w:hAnsi="Arial" w:cs="Arial"/>
                                <w:b/>
                                <w:color w:val="FFFFFF"/>
                                <w:sz w:val="22"/>
                                <w:szCs w:val="22"/>
                              </w:rPr>
                            </w:pPr>
                            <w:r w:rsidRPr="00BA4E40">
                              <w:rPr>
                                <w:rFonts w:ascii="Arial" w:hAnsi="Arial" w:cs="Arial"/>
                                <w:b/>
                                <w:color w:val="FFFFFF"/>
                                <w:sz w:val="22"/>
                                <w:szCs w:val="22"/>
                              </w:rPr>
                              <w:t>Attendees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7.15pt;margin-top:3.05pt;width:551.65pt;height:1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" fillcolor="#8db3e2" stroked="f" strokecolor="#cfc">
                <v:textbox inset=",0,,0">
                  <w:txbxContent>
                    <w:p w:rsidR="00434F18" w:rsidRPr="00BA4E40" w:rsidRDefault="00434F18" w:rsidP="0022467F">
                      <w:pPr>
                        <w:jc w:val="center"/>
                        <w:rPr>
                          <w:rFonts w:ascii="Arial" w:hAnsi="Arial" w:cs="Arial"/>
                          <w:b/>
                          <w:color w:val="FFFFFF"/>
                          <w:sz w:val="22"/>
                          <w:szCs w:val="22"/>
                        </w:rPr>
                      </w:pPr>
                      <w:r w:rsidRPr="00BA4E40">
                        <w:rPr>
                          <w:rFonts w:ascii="Arial" w:hAnsi="Arial" w:cs="Arial"/>
                          <w:b/>
                          <w:color w:val="FFFFFF"/>
                          <w:sz w:val="22"/>
                          <w:szCs w:val="22"/>
                        </w:rPr>
                        <w:t>Attendees</w:t>
                      </w:r>
                    </w:p>
                  </w:txbxContent>
                </v:textbox>
              </v:shape>
            </w:pict>
          </mc:Fallback>
        </mc:AlternateContent>
      </w:r>
    </w:p>
    <w:p w:rsidR="0022467F" w:rsidRPr="0039329C" w:rsidRDefault="0022467F" w:rsidP="0022467F">
      <w:pPr>
        <w:pStyle w:val="FieldText"/>
        <w:spacing w:before="0" w:after="0"/>
        <w:jc w:val="both"/>
        <w:rPr>
          <w:rFonts w:ascii="Arial Narrow" w:hAnsi="Arial Narrow" w:cs="Arial"/>
          <w:b/>
          <w:bCs/>
          <w:sz w:val="22"/>
          <w:szCs w:val="22"/>
        </w:rPr>
      </w:pPr>
    </w:p>
    <w:tbl>
      <w:tblPr>
        <w:tblW w:w="4941" w:type="pct"/>
        <w:tblLayout w:type="fixed"/>
        <w:tblLook w:val="01E0" w:firstRow="1" w:lastRow="1" w:firstColumn="1" w:lastColumn="1" w:noHBand="0" w:noVBand="0"/>
      </w:tblPr>
      <w:tblGrid>
        <w:gridCol w:w="2518"/>
        <w:gridCol w:w="8368"/>
      </w:tblGrid>
      <w:tr w:rsidR="0022467F" w:rsidRPr="000C204D" w:rsidTr="000C204D">
        <w:trPr>
          <w:trHeight w:hRule="exact" w:val="245"/>
        </w:trPr>
        <w:tc>
          <w:tcPr>
            <w:tcW w:w="2518" w:type="dxa"/>
            <w:noWrap/>
          </w:tcPr>
          <w:p w:rsidR="0022467F" w:rsidRPr="000C204D" w:rsidRDefault="0022467F" w:rsidP="000C204D">
            <w:pPr>
              <w:jc w:val="both"/>
              <w:rPr>
                <w:rFonts w:ascii="Arial Narrow" w:hAnsi="Arial Narrow" w:cs="Arial"/>
                <w:b/>
                <w:sz w:val="22"/>
                <w:szCs w:val="22"/>
                <w:u w:val="single"/>
              </w:rPr>
            </w:pPr>
            <w:r w:rsidRPr="000C204D">
              <w:rPr>
                <w:rFonts w:ascii="Arial Narrow" w:hAnsi="Arial Narrow" w:cs="Arial"/>
                <w:b/>
                <w:sz w:val="22"/>
                <w:szCs w:val="22"/>
                <w:u w:val="single"/>
              </w:rPr>
              <w:t>Members</w:t>
            </w:r>
          </w:p>
        </w:tc>
        <w:tc>
          <w:tcPr>
            <w:tcW w:w="8368" w:type="dxa"/>
          </w:tcPr>
          <w:p w:rsidR="0022467F" w:rsidRPr="000C204D" w:rsidRDefault="0022467F" w:rsidP="000C204D">
            <w:pPr>
              <w:jc w:val="both"/>
              <w:rPr>
                <w:rFonts w:ascii="Arial Narrow" w:hAnsi="Arial Narrow" w:cs="Arial"/>
                <w:sz w:val="22"/>
                <w:szCs w:val="22"/>
              </w:rPr>
            </w:pPr>
          </w:p>
        </w:tc>
      </w:tr>
      <w:tr w:rsidR="0022467F" w:rsidRPr="000C204D" w:rsidTr="000C204D">
        <w:trPr>
          <w:trHeight w:hRule="exact" w:val="245"/>
        </w:trPr>
        <w:tc>
          <w:tcPr>
            <w:tcW w:w="2518" w:type="dxa"/>
          </w:tcPr>
          <w:p w:rsidR="0022467F" w:rsidRPr="000C204D" w:rsidRDefault="00D647B6" w:rsidP="000C204D">
            <w:pPr>
              <w:jc w:val="both"/>
              <w:rPr>
                <w:rFonts w:ascii="Arial Narrow" w:hAnsi="Arial Narrow" w:cs="Arial"/>
                <w:sz w:val="22"/>
                <w:szCs w:val="22"/>
              </w:rPr>
            </w:pPr>
            <w:r>
              <w:rPr>
                <w:rFonts w:ascii="Arial Narrow" w:hAnsi="Arial Narrow" w:cs="Arial"/>
                <w:sz w:val="22"/>
                <w:szCs w:val="22"/>
              </w:rPr>
              <w:t>Did Not Attend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 xml:space="preserve">Deborah Brown, American Lung Association of </w:t>
            </w:r>
            <w:smartTag w:uri="urn:schemas-microsoft-com:office:smarttags" w:element="place">
              <w:smartTag w:uri="urn:schemas-microsoft-com:office:smarttags" w:element="State">
                <w:r w:rsidRPr="000C204D">
                  <w:rPr>
                    <w:rFonts w:ascii="Arial Narrow" w:hAnsi="Arial Narrow" w:cs="Arial"/>
                    <w:sz w:val="22"/>
                    <w:szCs w:val="22"/>
                  </w:rPr>
                  <w:t>Delaware</w:t>
                </w:r>
              </w:smartTag>
            </w:smartTag>
          </w:p>
        </w:tc>
      </w:tr>
      <w:tr w:rsidR="0022467F" w:rsidRPr="000C204D" w:rsidTr="000C204D">
        <w:trPr>
          <w:trHeight w:hRule="exact" w:val="245"/>
        </w:trPr>
        <w:tc>
          <w:tcPr>
            <w:tcW w:w="2518" w:type="dxa"/>
          </w:tcPr>
          <w:p w:rsidR="0022467F" w:rsidRPr="000C204D" w:rsidRDefault="00AD2CD3" w:rsidP="000C204D">
            <w:pPr>
              <w:jc w:val="both"/>
              <w:rPr>
                <w:rFonts w:ascii="Arial Narrow" w:hAnsi="Arial Narrow" w:cs="Arial"/>
                <w:sz w:val="22"/>
                <w:szCs w:val="22"/>
              </w:rPr>
            </w:pPr>
            <w:r>
              <w:rPr>
                <w:rFonts w:ascii="Arial Narrow" w:hAnsi="Arial Narrow" w:cs="Arial"/>
                <w:sz w:val="22"/>
                <w:szCs w:val="22"/>
              </w:rPr>
              <w:t>Attended</w:t>
            </w:r>
          </w:p>
        </w:tc>
        <w:tc>
          <w:tcPr>
            <w:tcW w:w="8368" w:type="dxa"/>
          </w:tcPr>
          <w:p w:rsidR="0022467F" w:rsidRPr="000C204D" w:rsidRDefault="0022467F" w:rsidP="00050A1A">
            <w:pPr>
              <w:jc w:val="both"/>
              <w:rPr>
                <w:rFonts w:ascii="Arial Narrow" w:hAnsi="Arial Narrow" w:cs="Arial"/>
                <w:sz w:val="22"/>
                <w:szCs w:val="22"/>
              </w:rPr>
            </w:pPr>
            <w:r w:rsidRPr="000C204D">
              <w:rPr>
                <w:rFonts w:ascii="Arial Narrow" w:hAnsi="Arial Narrow" w:cs="Arial"/>
                <w:sz w:val="22"/>
                <w:szCs w:val="22"/>
              </w:rPr>
              <w:t xml:space="preserve">Marianne Carter, Delaware </w:t>
            </w:r>
            <w:r w:rsidR="00050A1A">
              <w:rPr>
                <w:rFonts w:ascii="Arial Narrow" w:hAnsi="Arial Narrow" w:cs="Arial"/>
                <w:sz w:val="22"/>
                <w:szCs w:val="22"/>
              </w:rPr>
              <w:t>State University</w:t>
            </w:r>
          </w:p>
        </w:tc>
      </w:tr>
      <w:tr w:rsidR="0022467F" w:rsidRPr="000C204D" w:rsidTr="000C204D">
        <w:trPr>
          <w:trHeight w:hRule="exact" w:val="245"/>
        </w:trPr>
        <w:tc>
          <w:tcPr>
            <w:tcW w:w="2518" w:type="dxa"/>
          </w:tcPr>
          <w:p w:rsidR="0022467F" w:rsidRPr="000C204D" w:rsidRDefault="00D647B6" w:rsidP="000C204D">
            <w:pPr>
              <w:jc w:val="both"/>
              <w:rPr>
                <w:rFonts w:ascii="Arial Narrow" w:hAnsi="Arial Narrow" w:cs="Arial"/>
                <w:sz w:val="22"/>
                <w:szCs w:val="22"/>
              </w:rPr>
            </w:pPr>
            <w:r>
              <w:rPr>
                <w:rFonts w:ascii="Arial Narrow" w:hAnsi="Arial Narrow" w:cs="Arial"/>
                <w:sz w:val="22"/>
                <w:szCs w:val="22"/>
              </w:rPr>
              <w:t>Atten</w:t>
            </w:r>
            <w:r w:rsidRPr="000C204D">
              <w:rPr>
                <w:rFonts w:ascii="Arial Narrow" w:hAnsi="Arial Narrow" w:cs="Arial"/>
                <w:sz w:val="22"/>
                <w:szCs w:val="22"/>
              </w:rPr>
              <w:t>d</w:t>
            </w:r>
            <w:r>
              <w:rPr>
                <w:rFonts w:ascii="Arial Narrow" w:hAnsi="Arial Narrow" w:cs="Arial"/>
                <w:sz w:val="22"/>
                <w:szCs w:val="22"/>
              </w:rPr>
              <w:t>ed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Jeanne Chiquoine, American Cancer Society</w:t>
            </w:r>
          </w:p>
        </w:tc>
      </w:tr>
      <w:tr w:rsidR="0022467F" w:rsidRPr="000C204D" w:rsidTr="000C204D">
        <w:trPr>
          <w:trHeight w:hRule="exact" w:val="245"/>
        </w:trPr>
        <w:tc>
          <w:tcPr>
            <w:tcW w:w="2518" w:type="dxa"/>
            <w:noWrap/>
          </w:tcPr>
          <w:p w:rsidR="0022467F" w:rsidRPr="000C204D" w:rsidRDefault="00AD2CD3" w:rsidP="000C204D">
            <w:pPr>
              <w:jc w:val="both"/>
              <w:rPr>
                <w:rFonts w:ascii="Arial Narrow" w:hAnsi="Arial Narrow"/>
                <w:sz w:val="22"/>
                <w:szCs w:val="22"/>
              </w:rPr>
            </w:pPr>
            <w:r>
              <w:rPr>
                <w:rFonts w:ascii="Arial Narrow" w:hAnsi="Arial Narrow" w:cs="Arial"/>
                <w:sz w:val="22"/>
                <w:szCs w:val="22"/>
              </w:rPr>
              <w:t>Attended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 xml:space="preserve">Suchitra Hiraesave, Boys &amp; Girls Club of </w:t>
            </w:r>
            <w:smartTag w:uri="urn:schemas-microsoft-com:office:smarttags" w:element="place">
              <w:smartTag w:uri="urn:schemas-microsoft-com:office:smarttags" w:element="State">
                <w:r w:rsidRPr="000C204D">
                  <w:rPr>
                    <w:rFonts w:ascii="Arial Narrow" w:hAnsi="Arial Narrow" w:cs="Arial"/>
                    <w:sz w:val="22"/>
                    <w:szCs w:val="22"/>
                  </w:rPr>
                  <w:t>Delaware</w:t>
                </w:r>
              </w:smartTag>
            </w:smartTag>
          </w:p>
        </w:tc>
      </w:tr>
      <w:tr w:rsidR="0022467F" w:rsidRPr="000C204D" w:rsidTr="000C204D">
        <w:trPr>
          <w:trHeight w:hRule="exact" w:val="245"/>
        </w:trPr>
        <w:tc>
          <w:tcPr>
            <w:tcW w:w="2518" w:type="dxa"/>
            <w:noWrap/>
          </w:tcPr>
          <w:p w:rsidR="0022467F" w:rsidRPr="000C204D" w:rsidRDefault="00AD2CD3" w:rsidP="000C204D">
            <w:pPr>
              <w:jc w:val="both"/>
              <w:rPr>
                <w:rFonts w:ascii="Arial Narrow" w:hAnsi="Arial Narrow"/>
                <w:sz w:val="22"/>
                <w:szCs w:val="22"/>
              </w:rPr>
            </w:pPr>
            <w:r>
              <w:rPr>
                <w:rFonts w:ascii="Arial Narrow" w:hAnsi="Arial Narrow"/>
                <w:sz w:val="22"/>
                <w:szCs w:val="22"/>
              </w:rPr>
              <w:t>Did not Attend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Patricia Hoge, American Cancer Society</w:t>
            </w:r>
          </w:p>
        </w:tc>
      </w:tr>
      <w:tr w:rsidR="00F05DDF" w:rsidRPr="000C204D" w:rsidTr="000C204D">
        <w:trPr>
          <w:trHeight w:hRule="exact" w:val="245"/>
        </w:trPr>
        <w:tc>
          <w:tcPr>
            <w:tcW w:w="2518" w:type="dxa"/>
            <w:noWrap/>
          </w:tcPr>
          <w:p w:rsidR="00F05DDF" w:rsidRDefault="00AD2CD3" w:rsidP="000C204D">
            <w:pPr>
              <w:jc w:val="both"/>
              <w:rPr>
                <w:rFonts w:ascii="Arial Narrow" w:hAnsi="Arial Narrow" w:cs="Arial"/>
                <w:sz w:val="22"/>
                <w:szCs w:val="22"/>
              </w:rPr>
            </w:pPr>
            <w:r>
              <w:rPr>
                <w:rFonts w:ascii="Arial Narrow" w:hAnsi="Arial Narrow" w:cs="Arial"/>
                <w:sz w:val="22"/>
                <w:szCs w:val="22"/>
              </w:rPr>
              <w:t>Attended</w:t>
            </w:r>
          </w:p>
        </w:tc>
        <w:tc>
          <w:tcPr>
            <w:tcW w:w="8368" w:type="dxa"/>
          </w:tcPr>
          <w:p w:rsidR="00F05DDF" w:rsidRPr="000C204D" w:rsidRDefault="00A20C6B" w:rsidP="000C204D">
            <w:pPr>
              <w:jc w:val="both"/>
              <w:rPr>
                <w:rFonts w:ascii="Arial Narrow" w:hAnsi="Arial Narrow" w:cs="Arial"/>
                <w:sz w:val="22"/>
                <w:szCs w:val="22"/>
              </w:rPr>
            </w:pPr>
            <w:r>
              <w:rPr>
                <w:rFonts w:ascii="Arial Narrow" w:hAnsi="Arial Narrow" w:cs="Arial"/>
                <w:sz w:val="22"/>
                <w:szCs w:val="22"/>
              </w:rPr>
              <w:t>Sandra Marquez, St. Francis Hospital</w:t>
            </w:r>
          </w:p>
        </w:tc>
      </w:tr>
      <w:tr w:rsidR="0022467F" w:rsidRPr="000C204D" w:rsidTr="000C204D">
        <w:trPr>
          <w:trHeight w:hRule="exact" w:val="245"/>
        </w:trPr>
        <w:tc>
          <w:tcPr>
            <w:tcW w:w="2518" w:type="dxa"/>
            <w:noWrap/>
          </w:tcPr>
          <w:p w:rsidR="0022467F" w:rsidRPr="000C204D" w:rsidRDefault="00D647B6" w:rsidP="000C204D">
            <w:pPr>
              <w:jc w:val="both"/>
              <w:rPr>
                <w:rFonts w:ascii="Arial Narrow" w:hAnsi="Arial Narrow" w:cs="Arial"/>
                <w:sz w:val="22"/>
                <w:szCs w:val="22"/>
              </w:rPr>
            </w:pPr>
            <w:r>
              <w:rPr>
                <w:rFonts w:ascii="Arial Narrow" w:hAnsi="Arial Narrow" w:cs="Arial"/>
                <w:sz w:val="22"/>
                <w:szCs w:val="22"/>
              </w:rPr>
              <w:t xml:space="preserve">Attended </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 xml:space="preserve">Ayyappan Rajasekaran, </w:t>
            </w:r>
            <w:smartTag w:uri="urn:schemas-microsoft-com:office:smarttags" w:element="place">
              <w:smartTag w:uri="urn:schemas-microsoft-com:office:smarttags" w:element="PlaceName">
                <w:r w:rsidRPr="000C204D">
                  <w:rPr>
                    <w:rFonts w:ascii="Arial Narrow" w:hAnsi="Arial Narrow" w:cs="Arial"/>
                    <w:sz w:val="22"/>
                    <w:szCs w:val="22"/>
                  </w:rPr>
                  <w:t>Nemours</w:t>
                </w:r>
              </w:smartTag>
              <w:r w:rsidRPr="000C204D">
                <w:rPr>
                  <w:rFonts w:ascii="Arial Narrow" w:hAnsi="Arial Narrow" w:cs="Arial"/>
                  <w:sz w:val="22"/>
                  <w:szCs w:val="22"/>
                </w:rPr>
                <w:t xml:space="preserve"> </w:t>
              </w:r>
              <w:smartTag w:uri="urn:schemas-microsoft-com:office:smarttags" w:element="PlaceType">
                <w:r w:rsidRPr="000C204D">
                  <w:rPr>
                    <w:rFonts w:ascii="Arial Narrow" w:hAnsi="Arial Narrow" w:cs="Arial"/>
                    <w:sz w:val="22"/>
                    <w:szCs w:val="22"/>
                  </w:rPr>
                  <w:t>Center</w:t>
                </w:r>
              </w:smartTag>
            </w:smartTag>
            <w:r w:rsidRPr="000C204D">
              <w:rPr>
                <w:rFonts w:ascii="Arial Narrow" w:hAnsi="Arial Narrow" w:cs="Arial"/>
                <w:sz w:val="22"/>
                <w:szCs w:val="22"/>
              </w:rPr>
              <w:t xml:space="preserve"> for Childhood Cancer Research</w:t>
            </w:r>
          </w:p>
        </w:tc>
      </w:tr>
      <w:tr w:rsidR="0022467F" w:rsidRPr="000C204D" w:rsidTr="000C204D">
        <w:trPr>
          <w:trHeight w:hRule="exact" w:val="245"/>
        </w:trPr>
        <w:tc>
          <w:tcPr>
            <w:tcW w:w="2518" w:type="dxa"/>
            <w:noWrap/>
          </w:tcPr>
          <w:p w:rsidR="0022467F" w:rsidRPr="000C204D" w:rsidRDefault="00BE4C81" w:rsidP="000C204D">
            <w:pPr>
              <w:jc w:val="both"/>
              <w:rPr>
                <w:rFonts w:ascii="Arial Narrow" w:hAnsi="Arial Narrow" w:cs="Arial"/>
                <w:sz w:val="22"/>
                <w:szCs w:val="22"/>
              </w:rPr>
            </w:pPr>
            <w:r w:rsidRPr="000C204D">
              <w:rPr>
                <w:rFonts w:ascii="Arial Narrow" w:hAnsi="Arial Narrow" w:cs="Arial"/>
                <w:sz w:val="22"/>
                <w:szCs w:val="22"/>
              </w:rPr>
              <w:t>Did Not Attend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 xml:space="preserve">Marco Ramos, </w:t>
            </w:r>
            <w:smartTag w:uri="urn:schemas-microsoft-com:office:smarttags" w:element="place">
              <w:smartTag w:uri="urn:schemas-microsoft-com:office:smarttags" w:element="PlaceName">
                <w:r w:rsidRPr="000C204D">
                  <w:rPr>
                    <w:rFonts w:ascii="Arial Narrow" w:hAnsi="Arial Narrow" w:cs="Arial"/>
                    <w:sz w:val="22"/>
                    <w:szCs w:val="22"/>
                  </w:rPr>
                  <w:t>Latin</w:t>
                </w:r>
              </w:smartTag>
              <w:r w:rsidRPr="000C204D">
                <w:rPr>
                  <w:rFonts w:ascii="Arial Narrow" w:hAnsi="Arial Narrow" w:cs="Arial"/>
                  <w:sz w:val="22"/>
                  <w:szCs w:val="22"/>
                </w:rPr>
                <w:t xml:space="preserve"> </w:t>
              </w:r>
              <w:smartTag w:uri="urn:schemas-microsoft-com:office:smarttags" w:element="PlaceName">
                <w:r w:rsidRPr="000C204D">
                  <w:rPr>
                    <w:rFonts w:ascii="Arial Narrow" w:hAnsi="Arial Narrow" w:cs="Arial"/>
                    <w:sz w:val="22"/>
                    <w:szCs w:val="22"/>
                  </w:rPr>
                  <w:t>American</w:t>
                </w:r>
              </w:smartTag>
              <w:r w:rsidRPr="000C204D">
                <w:rPr>
                  <w:rFonts w:ascii="Arial Narrow" w:hAnsi="Arial Narrow" w:cs="Arial"/>
                  <w:sz w:val="22"/>
                  <w:szCs w:val="22"/>
                </w:rPr>
                <w:t xml:space="preserve"> </w:t>
              </w:r>
              <w:smartTag w:uri="urn:schemas-microsoft-com:office:smarttags" w:element="PlaceType">
                <w:r w:rsidRPr="000C204D">
                  <w:rPr>
                    <w:rFonts w:ascii="Arial Narrow" w:hAnsi="Arial Narrow" w:cs="Arial"/>
                    <w:sz w:val="22"/>
                    <w:szCs w:val="22"/>
                  </w:rPr>
                  <w:t>Community Center</w:t>
                </w:r>
              </w:smartTag>
            </w:smartTag>
          </w:p>
        </w:tc>
      </w:tr>
      <w:tr w:rsidR="00474791" w:rsidRPr="000C204D" w:rsidTr="000C204D">
        <w:trPr>
          <w:trHeight w:hRule="exact" w:val="245"/>
        </w:trPr>
        <w:tc>
          <w:tcPr>
            <w:tcW w:w="2518" w:type="dxa"/>
            <w:noWrap/>
          </w:tcPr>
          <w:p w:rsidR="00474791" w:rsidRPr="000C204D" w:rsidRDefault="00AD2CD3" w:rsidP="000C204D">
            <w:pPr>
              <w:jc w:val="both"/>
              <w:rPr>
                <w:rFonts w:ascii="Arial Narrow" w:hAnsi="Arial Narrow" w:cs="Arial"/>
                <w:sz w:val="22"/>
                <w:szCs w:val="22"/>
              </w:rPr>
            </w:pPr>
            <w:r>
              <w:rPr>
                <w:rFonts w:ascii="Arial Narrow" w:hAnsi="Arial Narrow" w:cs="Arial"/>
                <w:sz w:val="22"/>
                <w:szCs w:val="22"/>
              </w:rPr>
              <w:t>Attended</w:t>
            </w:r>
          </w:p>
        </w:tc>
        <w:tc>
          <w:tcPr>
            <w:tcW w:w="8368" w:type="dxa"/>
          </w:tcPr>
          <w:p w:rsidR="00474791" w:rsidRPr="000C204D" w:rsidRDefault="00474791" w:rsidP="000C204D">
            <w:pPr>
              <w:jc w:val="both"/>
              <w:rPr>
                <w:rFonts w:ascii="Arial Narrow" w:hAnsi="Arial Narrow" w:cs="Arial"/>
                <w:sz w:val="22"/>
                <w:szCs w:val="22"/>
              </w:rPr>
            </w:pPr>
            <w:r w:rsidRPr="000C204D">
              <w:rPr>
                <w:rFonts w:ascii="Arial Narrow" w:hAnsi="Arial Narrow" w:cs="Arial"/>
                <w:sz w:val="22"/>
                <w:szCs w:val="22"/>
              </w:rPr>
              <w:t xml:space="preserve">Dr. </w:t>
            </w:r>
            <w:smartTag w:uri="urn:schemas-microsoft-com:office:smarttags" w:element="place">
              <w:smartTag w:uri="urn:schemas-microsoft-com:office:smarttags" w:element="City">
                <w:r w:rsidRPr="000C204D">
                  <w:rPr>
                    <w:rFonts w:ascii="Arial Narrow" w:hAnsi="Arial Narrow" w:cs="Arial"/>
                    <w:sz w:val="22"/>
                    <w:szCs w:val="22"/>
                  </w:rPr>
                  <w:t>Karyl Rattay</w:t>
                </w:r>
              </w:smartTag>
              <w:r w:rsidRPr="000C204D">
                <w:rPr>
                  <w:rFonts w:ascii="Arial Narrow" w:hAnsi="Arial Narrow" w:cs="Arial"/>
                  <w:sz w:val="22"/>
                  <w:szCs w:val="22"/>
                </w:rPr>
                <w:t xml:space="preserve">, </w:t>
              </w:r>
              <w:smartTag w:uri="urn:schemas-microsoft-com:office:smarttags" w:element="State">
                <w:r w:rsidRPr="000C204D">
                  <w:rPr>
                    <w:rFonts w:ascii="Arial Narrow" w:hAnsi="Arial Narrow" w:cs="Arial"/>
                    <w:sz w:val="22"/>
                    <w:szCs w:val="22"/>
                  </w:rPr>
                  <w:t>Delaware</w:t>
                </w:r>
              </w:smartTag>
            </w:smartTag>
            <w:r w:rsidRPr="000C204D">
              <w:rPr>
                <w:rFonts w:ascii="Arial Narrow" w:hAnsi="Arial Narrow" w:cs="Arial"/>
                <w:sz w:val="22"/>
                <w:szCs w:val="22"/>
              </w:rPr>
              <w:t xml:space="preserve"> Division of  Public Health</w:t>
            </w:r>
          </w:p>
        </w:tc>
      </w:tr>
      <w:tr w:rsidR="0022467F" w:rsidRPr="000C204D" w:rsidTr="000C204D">
        <w:trPr>
          <w:trHeight w:hRule="exact" w:val="245"/>
        </w:trPr>
        <w:tc>
          <w:tcPr>
            <w:tcW w:w="2518" w:type="dxa"/>
            <w:noWrap/>
          </w:tcPr>
          <w:p w:rsidR="0022467F" w:rsidRPr="000C204D" w:rsidRDefault="00BE4C81" w:rsidP="000C204D">
            <w:pPr>
              <w:jc w:val="both"/>
              <w:rPr>
                <w:rFonts w:ascii="Arial Narrow" w:hAnsi="Arial Narrow"/>
                <w:sz w:val="22"/>
                <w:szCs w:val="22"/>
              </w:rPr>
            </w:pPr>
            <w:r w:rsidRPr="000C204D">
              <w:rPr>
                <w:rFonts w:ascii="Arial Narrow" w:hAnsi="Arial Narrow"/>
                <w:sz w:val="22"/>
                <w:szCs w:val="22"/>
              </w:rPr>
              <w:t>Did Not Attend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 xml:space="preserve">John </w:t>
            </w:r>
            <w:smartTag w:uri="urn:schemas-microsoft-com:office:smarttags" w:element="place">
              <w:smartTag w:uri="urn:schemas-microsoft-com:office:smarttags" w:element="City">
                <w:r w:rsidRPr="000C204D">
                  <w:rPr>
                    <w:rFonts w:ascii="Arial Narrow" w:hAnsi="Arial Narrow" w:cs="Arial"/>
                    <w:sz w:val="22"/>
                    <w:szCs w:val="22"/>
                  </w:rPr>
                  <w:t>Ray</w:t>
                </w:r>
              </w:smartTag>
              <w:r w:rsidRPr="000C204D">
                <w:rPr>
                  <w:rFonts w:ascii="Arial Narrow" w:hAnsi="Arial Narrow" w:cs="Arial"/>
                  <w:sz w:val="22"/>
                  <w:szCs w:val="22"/>
                </w:rPr>
                <w:t xml:space="preserve">, </w:t>
              </w:r>
              <w:smartTag w:uri="urn:schemas-microsoft-com:office:smarttags" w:element="State">
                <w:r w:rsidRPr="000C204D">
                  <w:rPr>
                    <w:rFonts w:ascii="Arial Narrow" w:hAnsi="Arial Narrow" w:cs="Arial"/>
                    <w:sz w:val="22"/>
                    <w:szCs w:val="22"/>
                  </w:rPr>
                  <w:t>Delaware</w:t>
                </w:r>
              </w:smartTag>
            </w:smartTag>
            <w:r w:rsidRPr="000C204D">
              <w:rPr>
                <w:rFonts w:ascii="Arial Narrow" w:hAnsi="Arial Narrow" w:cs="Arial"/>
                <w:sz w:val="22"/>
                <w:szCs w:val="22"/>
              </w:rPr>
              <w:t xml:space="preserve"> Department of Education</w:t>
            </w:r>
          </w:p>
        </w:tc>
      </w:tr>
      <w:tr w:rsidR="0022467F" w:rsidRPr="000C204D" w:rsidTr="000C204D">
        <w:trPr>
          <w:trHeight w:hRule="exact" w:val="245"/>
        </w:trPr>
        <w:tc>
          <w:tcPr>
            <w:tcW w:w="2518" w:type="dxa"/>
            <w:noWrap/>
          </w:tcPr>
          <w:p w:rsidR="0022467F" w:rsidRPr="000C204D" w:rsidRDefault="002855AE" w:rsidP="000C204D">
            <w:pPr>
              <w:jc w:val="both"/>
              <w:rPr>
                <w:rFonts w:ascii="Arial Narrow" w:hAnsi="Arial Narrow" w:cs="Arial"/>
                <w:sz w:val="22"/>
                <w:szCs w:val="22"/>
              </w:rPr>
            </w:pPr>
            <w:r w:rsidRPr="000C204D">
              <w:rPr>
                <w:rFonts w:ascii="Arial Narrow" w:hAnsi="Arial Narrow" w:cs="Arial"/>
                <w:sz w:val="22"/>
                <w:szCs w:val="22"/>
              </w:rPr>
              <w:t>Attend</w:t>
            </w:r>
            <w:r w:rsidR="00505529">
              <w:rPr>
                <w:rFonts w:ascii="Arial Narrow" w:hAnsi="Arial Narrow" w:cs="Arial"/>
                <w:sz w:val="22"/>
                <w:szCs w:val="22"/>
              </w:rPr>
              <w:t>ed</w:t>
            </w:r>
          </w:p>
        </w:tc>
        <w:tc>
          <w:tcPr>
            <w:tcW w:w="8368" w:type="dxa"/>
          </w:tcPr>
          <w:p w:rsidR="0022467F" w:rsidRPr="000C204D" w:rsidRDefault="0022467F" w:rsidP="000C204D">
            <w:pPr>
              <w:jc w:val="both"/>
              <w:rPr>
                <w:rFonts w:ascii="Arial Narrow" w:hAnsi="Arial Narrow" w:cs="Arial"/>
                <w:sz w:val="22"/>
                <w:szCs w:val="22"/>
              </w:rPr>
            </w:pPr>
            <w:r w:rsidRPr="000C204D">
              <w:rPr>
                <w:rFonts w:ascii="Arial Narrow" w:hAnsi="Arial Narrow" w:cs="Arial"/>
                <w:sz w:val="22"/>
                <w:szCs w:val="22"/>
              </w:rPr>
              <w:t>Cathy Scott-Holloway, Delaware Breast Cancer Coalition</w:t>
            </w:r>
          </w:p>
        </w:tc>
      </w:tr>
      <w:tr w:rsidR="00AD2CD3" w:rsidRPr="000C204D" w:rsidTr="000C204D">
        <w:trPr>
          <w:trHeight w:hRule="exact" w:val="245"/>
        </w:trPr>
        <w:tc>
          <w:tcPr>
            <w:tcW w:w="2518" w:type="dxa"/>
            <w:noWrap/>
          </w:tcPr>
          <w:p w:rsidR="00AD2CD3" w:rsidRPr="000C204D" w:rsidRDefault="00AD2CD3" w:rsidP="000C204D">
            <w:pPr>
              <w:jc w:val="both"/>
              <w:rPr>
                <w:rFonts w:ascii="Arial Narrow" w:hAnsi="Arial Narrow" w:cs="Arial"/>
                <w:sz w:val="22"/>
                <w:szCs w:val="22"/>
              </w:rPr>
            </w:pPr>
            <w:r>
              <w:rPr>
                <w:rFonts w:ascii="Arial Narrow" w:hAnsi="Arial Narrow" w:cs="Arial"/>
                <w:sz w:val="22"/>
                <w:szCs w:val="22"/>
              </w:rPr>
              <w:t>Attended</w:t>
            </w:r>
          </w:p>
        </w:tc>
        <w:tc>
          <w:tcPr>
            <w:tcW w:w="8368" w:type="dxa"/>
          </w:tcPr>
          <w:p w:rsidR="00AD2CD3" w:rsidRPr="000C204D" w:rsidRDefault="00AD2CD3" w:rsidP="000C204D">
            <w:pPr>
              <w:jc w:val="both"/>
              <w:rPr>
                <w:rFonts w:ascii="Arial Narrow" w:hAnsi="Arial Narrow" w:cs="Arial"/>
                <w:sz w:val="22"/>
                <w:szCs w:val="22"/>
              </w:rPr>
            </w:pPr>
            <w:r>
              <w:rPr>
                <w:rFonts w:ascii="Arial Narrow" w:hAnsi="Arial Narrow" w:cs="Arial"/>
                <w:sz w:val="22"/>
                <w:szCs w:val="22"/>
              </w:rPr>
              <w:t>William Bowser, DCC Advisory Council Chair</w:t>
            </w:r>
          </w:p>
        </w:tc>
      </w:tr>
    </w:tbl>
    <w:p w:rsidR="0022467F" w:rsidRDefault="0022467F" w:rsidP="0022467F">
      <w:pPr>
        <w:pStyle w:val="FieldText"/>
        <w:spacing w:before="0" w:after="0"/>
        <w:jc w:val="both"/>
        <w:rPr>
          <w:rFonts w:ascii="Arial Narrow" w:hAnsi="Arial Narrow" w:cs="Arial"/>
          <w:b/>
          <w:bCs/>
          <w:sz w:val="22"/>
          <w:szCs w:val="22"/>
        </w:rPr>
      </w:pPr>
    </w:p>
    <w:tbl>
      <w:tblPr>
        <w:tblW w:w="10890" w:type="dxa"/>
        <w:tblInd w:w="18" w:type="dxa"/>
        <w:tblLook w:val="0000" w:firstRow="0" w:lastRow="0" w:firstColumn="0" w:lastColumn="0" w:noHBand="0" w:noVBand="0"/>
      </w:tblPr>
      <w:tblGrid>
        <w:gridCol w:w="2520"/>
        <w:gridCol w:w="8370"/>
      </w:tblGrid>
      <w:tr w:rsidR="003B6471" w:rsidRPr="0039329C" w:rsidTr="001F540B">
        <w:trPr>
          <w:trHeight w:hRule="exact" w:val="245"/>
        </w:trPr>
        <w:tc>
          <w:tcPr>
            <w:tcW w:w="2520" w:type="dxa"/>
            <w:tcBorders>
              <w:top w:val="nil"/>
              <w:left w:val="nil"/>
              <w:bottom w:val="nil"/>
              <w:right w:val="nil"/>
            </w:tcBorders>
            <w:noWrap/>
            <w:vAlign w:val="bottom"/>
          </w:tcPr>
          <w:p w:rsidR="003B6471" w:rsidRPr="0039329C" w:rsidRDefault="003B6471" w:rsidP="001F540B">
            <w:pPr>
              <w:jc w:val="both"/>
              <w:rPr>
                <w:rFonts w:ascii="Arial Narrow" w:hAnsi="Arial Narrow" w:cs="Arial"/>
                <w:b/>
                <w:sz w:val="22"/>
                <w:szCs w:val="22"/>
                <w:u w:val="single"/>
              </w:rPr>
            </w:pPr>
            <w:r w:rsidRPr="0039329C">
              <w:rPr>
                <w:rFonts w:ascii="Arial Narrow" w:hAnsi="Arial Narrow" w:cs="Arial"/>
                <w:b/>
                <w:sz w:val="22"/>
                <w:szCs w:val="22"/>
                <w:u w:val="single"/>
              </w:rPr>
              <w:t>Staff</w:t>
            </w:r>
          </w:p>
        </w:tc>
        <w:tc>
          <w:tcPr>
            <w:tcW w:w="8370" w:type="dxa"/>
            <w:tcBorders>
              <w:top w:val="nil"/>
              <w:left w:val="nil"/>
              <w:bottom w:val="nil"/>
              <w:right w:val="nil"/>
            </w:tcBorders>
            <w:vAlign w:val="bottom"/>
          </w:tcPr>
          <w:p w:rsidR="003B6471" w:rsidRPr="0039329C" w:rsidRDefault="003B6471" w:rsidP="001F540B">
            <w:pPr>
              <w:jc w:val="both"/>
              <w:rPr>
                <w:rFonts w:ascii="Arial Narrow" w:hAnsi="Arial Narrow" w:cs="Arial"/>
                <w:sz w:val="22"/>
                <w:szCs w:val="22"/>
              </w:rPr>
            </w:pPr>
          </w:p>
        </w:tc>
      </w:tr>
      <w:tr w:rsidR="003B6471" w:rsidRPr="0039329C" w:rsidTr="001F540B">
        <w:trPr>
          <w:trHeight w:hRule="exact" w:val="245"/>
        </w:trPr>
        <w:tc>
          <w:tcPr>
            <w:tcW w:w="2520" w:type="dxa"/>
            <w:tcBorders>
              <w:top w:val="nil"/>
              <w:left w:val="nil"/>
              <w:bottom w:val="nil"/>
              <w:right w:val="nil"/>
            </w:tcBorders>
            <w:noWrap/>
            <w:vAlign w:val="bottom"/>
          </w:tcPr>
          <w:p w:rsidR="003B6471" w:rsidRPr="0039329C" w:rsidRDefault="003B6471" w:rsidP="001F540B">
            <w:pPr>
              <w:jc w:val="both"/>
              <w:rPr>
                <w:rFonts w:ascii="Arial Narrow" w:hAnsi="Arial Narrow" w:cs="Arial"/>
                <w:sz w:val="22"/>
                <w:szCs w:val="22"/>
              </w:rPr>
            </w:pPr>
            <w:r w:rsidRPr="0039329C">
              <w:rPr>
                <w:rFonts w:ascii="Arial Narrow" w:hAnsi="Arial Narrow" w:cs="Arial"/>
                <w:sz w:val="22"/>
                <w:szCs w:val="22"/>
              </w:rPr>
              <w:t>Attended</w:t>
            </w:r>
          </w:p>
        </w:tc>
        <w:tc>
          <w:tcPr>
            <w:tcW w:w="8370" w:type="dxa"/>
            <w:tcBorders>
              <w:top w:val="nil"/>
              <w:left w:val="nil"/>
              <w:bottom w:val="nil"/>
              <w:right w:val="nil"/>
            </w:tcBorders>
            <w:vAlign w:val="bottom"/>
          </w:tcPr>
          <w:p w:rsidR="003B6471" w:rsidRDefault="003B6471" w:rsidP="001F540B">
            <w:pPr>
              <w:jc w:val="both"/>
              <w:rPr>
                <w:rFonts w:ascii="Arial Narrow" w:hAnsi="Arial Narrow" w:cs="Arial"/>
                <w:sz w:val="22"/>
                <w:szCs w:val="22"/>
              </w:rPr>
            </w:pPr>
            <w:r w:rsidRPr="0039329C">
              <w:rPr>
                <w:rFonts w:ascii="Arial Narrow" w:hAnsi="Arial Narrow" w:cs="Arial"/>
                <w:sz w:val="22"/>
                <w:szCs w:val="22"/>
              </w:rPr>
              <w:t xml:space="preserve">Fred </w:t>
            </w:r>
            <w:smartTag w:uri="urn:schemas-microsoft-com:office:smarttags" w:element="place">
              <w:smartTag w:uri="urn:schemas-microsoft-com:office:smarttags" w:element="City">
                <w:r w:rsidRPr="0039329C">
                  <w:rPr>
                    <w:rFonts w:ascii="Arial Narrow" w:hAnsi="Arial Narrow" w:cs="Arial"/>
                    <w:sz w:val="22"/>
                    <w:szCs w:val="22"/>
                  </w:rPr>
                  <w:t>Gatto</w:t>
                </w:r>
              </w:smartTag>
              <w:r w:rsidRPr="0039329C">
                <w:rPr>
                  <w:rFonts w:ascii="Arial Narrow" w:hAnsi="Arial Narrow" w:cs="Arial"/>
                  <w:sz w:val="22"/>
                  <w:szCs w:val="22"/>
                </w:rPr>
                <w:t xml:space="preserve">, </w:t>
              </w:r>
              <w:smartTag w:uri="urn:schemas-microsoft-com:office:smarttags" w:element="State">
                <w:r w:rsidRPr="0039329C">
                  <w:rPr>
                    <w:rFonts w:ascii="Arial Narrow" w:hAnsi="Arial Narrow" w:cs="Arial"/>
                    <w:sz w:val="22"/>
                    <w:szCs w:val="22"/>
                  </w:rPr>
                  <w:t>Delaware</w:t>
                </w:r>
              </w:smartTag>
            </w:smartTag>
            <w:r w:rsidRPr="0039329C">
              <w:rPr>
                <w:rFonts w:ascii="Arial Narrow" w:hAnsi="Arial Narrow" w:cs="Arial"/>
                <w:sz w:val="22"/>
                <w:szCs w:val="22"/>
              </w:rPr>
              <w:t xml:space="preserve"> Division of Public Health</w:t>
            </w:r>
          </w:p>
          <w:p w:rsidR="00D57DC8" w:rsidRDefault="00D57DC8" w:rsidP="001F540B">
            <w:pPr>
              <w:jc w:val="both"/>
              <w:rPr>
                <w:rFonts w:ascii="Arial Narrow" w:hAnsi="Arial Narrow" w:cs="Arial"/>
                <w:sz w:val="22"/>
                <w:szCs w:val="22"/>
              </w:rPr>
            </w:pPr>
          </w:p>
          <w:p w:rsidR="00D57DC8" w:rsidRPr="0039329C" w:rsidRDefault="00D57DC8" w:rsidP="001F540B">
            <w:pPr>
              <w:jc w:val="both"/>
              <w:rPr>
                <w:rFonts w:ascii="Arial Narrow" w:hAnsi="Arial Narrow" w:cs="Arial"/>
                <w:sz w:val="22"/>
                <w:szCs w:val="22"/>
              </w:rPr>
            </w:pPr>
          </w:p>
        </w:tc>
      </w:tr>
      <w:tr w:rsidR="003B6471" w:rsidRPr="0039329C" w:rsidTr="001F540B">
        <w:trPr>
          <w:trHeight w:hRule="exact" w:val="245"/>
        </w:trPr>
        <w:tc>
          <w:tcPr>
            <w:tcW w:w="2520" w:type="dxa"/>
            <w:tcBorders>
              <w:top w:val="nil"/>
              <w:left w:val="nil"/>
              <w:bottom w:val="nil"/>
              <w:right w:val="nil"/>
            </w:tcBorders>
            <w:noWrap/>
            <w:vAlign w:val="bottom"/>
          </w:tcPr>
          <w:p w:rsidR="003B6471" w:rsidRPr="0039329C" w:rsidRDefault="000A3F7D" w:rsidP="001F540B">
            <w:pPr>
              <w:jc w:val="both"/>
              <w:rPr>
                <w:rFonts w:ascii="Arial Narrow" w:hAnsi="Arial Narrow" w:cs="Arial"/>
                <w:sz w:val="22"/>
                <w:szCs w:val="22"/>
              </w:rPr>
            </w:pPr>
            <w:r>
              <w:rPr>
                <w:rFonts w:ascii="Arial Narrow" w:hAnsi="Arial Narrow" w:cs="Arial"/>
                <w:sz w:val="22"/>
                <w:szCs w:val="22"/>
              </w:rPr>
              <w:t>Did Not Attend</w:t>
            </w:r>
          </w:p>
        </w:tc>
        <w:tc>
          <w:tcPr>
            <w:tcW w:w="8370" w:type="dxa"/>
            <w:tcBorders>
              <w:top w:val="nil"/>
              <w:left w:val="nil"/>
              <w:bottom w:val="nil"/>
              <w:right w:val="nil"/>
            </w:tcBorders>
            <w:vAlign w:val="bottom"/>
          </w:tcPr>
          <w:p w:rsidR="003B6471" w:rsidRPr="0039329C" w:rsidRDefault="00637222" w:rsidP="001F540B">
            <w:pPr>
              <w:jc w:val="both"/>
              <w:rPr>
                <w:rFonts w:ascii="Arial Narrow" w:hAnsi="Arial Narrow" w:cs="Arial"/>
                <w:sz w:val="22"/>
                <w:szCs w:val="22"/>
              </w:rPr>
            </w:pPr>
            <w:r>
              <w:rPr>
                <w:rFonts w:ascii="Arial Narrow" w:hAnsi="Arial Narrow" w:cs="Arial"/>
                <w:sz w:val="22"/>
                <w:szCs w:val="22"/>
              </w:rPr>
              <w:t>Melissa Pryor</w:t>
            </w:r>
            <w:r w:rsidR="003B6471" w:rsidRPr="0039329C">
              <w:rPr>
                <w:rFonts w:ascii="Arial Narrow" w:hAnsi="Arial Narrow" w:cs="Arial"/>
                <w:sz w:val="22"/>
                <w:szCs w:val="22"/>
              </w:rPr>
              <w:t>, Delaware Division of Public Health</w:t>
            </w:r>
          </w:p>
        </w:tc>
      </w:tr>
      <w:tr w:rsidR="00D57DC8" w:rsidRPr="0039329C" w:rsidTr="001F540B">
        <w:trPr>
          <w:trHeight w:hRule="exact" w:val="245"/>
        </w:trPr>
        <w:tc>
          <w:tcPr>
            <w:tcW w:w="2520" w:type="dxa"/>
            <w:tcBorders>
              <w:top w:val="nil"/>
              <w:left w:val="nil"/>
              <w:bottom w:val="nil"/>
              <w:right w:val="nil"/>
            </w:tcBorders>
            <w:noWrap/>
            <w:vAlign w:val="bottom"/>
          </w:tcPr>
          <w:p w:rsidR="00D57DC8" w:rsidRDefault="000A3F7D" w:rsidP="001F540B">
            <w:pPr>
              <w:jc w:val="both"/>
              <w:rPr>
                <w:rFonts w:ascii="Arial Narrow" w:hAnsi="Arial Narrow" w:cs="Arial"/>
                <w:sz w:val="22"/>
                <w:szCs w:val="22"/>
              </w:rPr>
            </w:pPr>
            <w:r>
              <w:rPr>
                <w:rFonts w:ascii="Arial Narrow" w:hAnsi="Arial Narrow" w:cs="Arial"/>
                <w:sz w:val="22"/>
                <w:szCs w:val="22"/>
              </w:rPr>
              <w:t>Attended</w:t>
            </w:r>
            <w:r w:rsidR="00D57DC8">
              <w:rPr>
                <w:rFonts w:ascii="Arial Narrow" w:hAnsi="Arial Narrow" w:cs="Arial"/>
                <w:sz w:val="22"/>
                <w:szCs w:val="22"/>
              </w:rPr>
              <w:t xml:space="preserve"> </w:t>
            </w:r>
          </w:p>
        </w:tc>
        <w:tc>
          <w:tcPr>
            <w:tcW w:w="8370" w:type="dxa"/>
            <w:tcBorders>
              <w:top w:val="nil"/>
              <w:left w:val="nil"/>
              <w:bottom w:val="nil"/>
              <w:right w:val="nil"/>
            </w:tcBorders>
            <w:vAlign w:val="bottom"/>
          </w:tcPr>
          <w:p w:rsidR="00D57DC8" w:rsidRDefault="00D57DC8" w:rsidP="001F540B">
            <w:pPr>
              <w:jc w:val="both"/>
              <w:rPr>
                <w:rFonts w:ascii="Arial Narrow" w:hAnsi="Arial Narrow" w:cs="Arial"/>
                <w:sz w:val="22"/>
                <w:szCs w:val="22"/>
              </w:rPr>
            </w:pPr>
            <w:r>
              <w:rPr>
                <w:rFonts w:ascii="Arial Narrow" w:hAnsi="Arial Narrow" w:cs="Arial"/>
                <w:sz w:val="22"/>
                <w:szCs w:val="22"/>
              </w:rPr>
              <w:t>Lisa Moore, Delaware Division of Public Health</w:t>
            </w:r>
          </w:p>
          <w:p w:rsidR="000A3F7D" w:rsidRPr="0039329C" w:rsidRDefault="000A3F7D" w:rsidP="001F540B">
            <w:pPr>
              <w:jc w:val="both"/>
              <w:rPr>
                <w:rFonts w:ascii="Arial Narrow" w:hAnsi="Arial Narrow" w:cs="Arial"/>
                <w:sz w:val="22"/>
                <w:szCs w:val="22"/>
              </w:rPr>
            </w:pPr>
          </w:p>
        </w:tc>
      </w:tr>
      <w:tr w:rsidR="000A3F7D" w:rsidRPr="0039329C" w:rsidTr="001F540B">
        <w:trPr>
          <w:trHeight w:hRule="exact" w:val="245"/>
        </w:trPr>
        <w:tc>
          <w:tcPr>
            <w:tcW w:w="2520" w:type="dxa"/>
            <w:tcBorders>
              <w:top w:val="nil"/>
              <w:left w:val="nil"/>
              <w:bottom w:val="nil"/>
              <w:right w:val="nil"/>
            </w:tcBorders>
            <w:noWrap/>
            <w:vAlign w:val="bottom"/>
          </w:tcPr>
          <w:p w:rsidR="000A3F7D" w:rsidRDefault="000A3F7D" w:rsidP="001F540B">
            <w:pPr>
              <w:jc w:val="both"/>
              <w:rPr>
                <w:rFonts w:ascii="Arial Narrow" w:hAnsi="Arial Narrow" w:cs="Arial"/>
                <w:sz w:val="22"/>
                <w:szCs w:val="22"/>
              </w:rPr>
            </w:pPr>
            <w:r>
              <w:rPr>
                <w:rFonts w:ascii="Arial Narrow" w:hAnsi="Arial Narrow" w:cs="Arial"/>
                <w:sz w:val="22"/>
                <w:szCs w:val="22"/>
              </w:rPr>
              <w:t>Attended</w:t>
            </w:r>
          </w:p>
        </w:tc>
        <w:tc>
          <w:tcPr>
            <w:tcW w:w="8370" w:type="dxa"/>
            <w:tcBorders>
              <w:top w:val="nil"/>
              <w:left w:val="nil"/>
              <w:bottom w:val="nil"/>
              <w:right w:val="nil"/>
            </w:tcBorders>
            <w:vAlign w:val="bottom"/>
          </w:tcPr>
          <w:p w:rsidR="000A3F7D" w:rsidRDefault="00AD2CD3" w:rsidP="001F540B">
            <w:pPr>
              <w:jc w:val="both"/>
              <w:rPr>
                <w:rFonts w:ascii="Arial Narrow" w:hAnsi="Arial Narrow" w:cs="Arial"/>
                <w:sz w:val="22"/>
                <w:szCs w:val="22"/>
              </w:rPr>
            </w:pPr>
            <w:r>
              <w:rPr>
                <w:rFonts w:ascii="Arial Narrow" w:hAnsi="Arial Narrow" w:cs="Arial"/>
                <w:sz w:val="22"/>
                <w:szCs w:val="22"/>
              </w:rPr>
              <w:t>Helen Arthu</w:t>
            </w:r>
            <w:r w:rsidR="000A3F7D">
              <w:rPr>
                <w:rFonts w:ascii="Arial Narrow" w:hAnsi="Arial Narrow" w:cs="Arial"/>
                <w:sz w:val="22"/>
                <w:szCs w:val="22"/>
              </w:rPr>
              <w:t>r, Delaware Division of Public Health</w:t>
            </w:r>
          </w:p>
        </w:tc>
      </w:tr>
      <w:tr w:rsidR="00AD2CD3" w:rsidRPr="0039329C" w:rsidTr="001F540B">
        <w:trPr>
          <w:trHeight w:hRule="exact" w:val="245"/>
        </w:trPr>
        <w:tc>
          <w:tcPr>
            <w:tcW w:w="2520" w:type="dxa"/>
            <w:tcBorders>
              <w:top w:val="nil"/>
              <w:left w:val="nil"/>
              <w:bottom w:val="nil"/>
              <w:right w:val="nil"/>
            </w:tcBorders>
            <w:noWrap/>
            <w:vAlign w:val="bottom"/>
          </w:tcPr>
          <w:p w:rsidR="00AD2CD3" w:rsidRDefault="00AD2CD3" w:rsidP="001F540B">
            <w:pPr>
              <w:jc w:val="both"/>
              <w:rPr>
                <w:rFonts w:ascii="Arial Narrow" w:hAnsi="Arial Narrow" w:cs="Arial"/>
                <w:sz w:val="22"/>
                <w:szCs w:val="22"/>
              </w:rPr>
            </w:pPr>
            <w:r>
              <w:rPr>
                <w:rFonts w:ascii="Arial Narrow" w:hAnsi="Arial Narrow" w:cs="Arial"/>
                <w:sz w:val="22"/>
                <w:szCs w:val="22"/>
              </w:rPr>
              <w:t>Attended</w:t>
            </w:r>
          </w:p>
        </w:tc>
        <w:tc>
          <w:tcPr>
            <w:tcW w:w="8370" w:type="dxa"/>
            <w:tcBorders>
              <w:top w:val="nil"/>
              <w:left w:val="nil"/>
              <w:bottom w:val="nil"/>
              <w:right w:val="nil"/>
            </w:tcBorders>
            <w:vAlign w:val="bottom"/>
          </w:tcPr>
          <w:p w:rsidR="00AD2CD3" w:rsidRDefault="00AD2CD3" w:rsidP="001F540B">
            <w:pPr>
              <w:jc w:val="both"/>
              <w:rPr>
                <w:rFonts w:ascii="Arial Narrow" w:hAnsi="Arial Narrow" w:cs="Arial"/>
                <w:sz w:val="22"/>
                <w:szCs w:val="22"/>
              </w:rPr>
            </w:pPr>
            <w:r>
              <w:rPr>
                <w:rFonts w:ascii="Arial Narrow" w:hAnsi="Arial Narrow" w:cs="Arial"/>
                <w:sz w:val="22"/>
                <w:szCs w:val="22"/>
              </w:rPr>
              <w:t>Richard Killingsworth, Delaware Division of Public Health</w:t>
            </w:r>
          </w:p>
        </w:tc>
      </w:tr>
      <w:tr w:rsidR="00D57DC8" w:rsidRPr="0039329C" w:rsidTr="001F540B">
        <w:trPr>
          <w:trHeight w:hRule="exact" w:val="245"/>
        </w:trPr>
        <w:tc>
          <w:tcPr>
            <w:tcW w:w="2520" w:type="dxa"/>
            <w:tcBorders>
              <w:top w:val="nil"/>
              <w:left w:val="nil"/>
              <w:bottom w:val="nil"/>
              <w:right w:val="nil"/>
            </w:tcBorders>
            <w:noWrap/>
            <w:vAlign w:val="bottom"/>
          </w:tcPr>
          <w:p w:rsidR="00D57DC8" w:rsidRDefault="00D57DC8" w:rsidP="001F540B">
            <w:pPr>
              <w:jc w:val="both"/>
              <w:rPr>
                <w:rFonts w:ascii="Arial Narrow" w:hAnsi="Arial Narrow" w:cs="Arial"/>
                <w:sz w:val="22"/>
                <w:szCs w:val="22"/>
              </w:rPr>
            </w:pPr>
          </w:p>
        </w:tc>
        <w:tc>
          <w:tcPr>
            <w:tcW w:w="8370" w:type="dxa"/>
            <w:tcBorders>
              <w:top w:val="nil"/>
              <w:left w:val="nil"/>
              <w:bottom w:val="nil"/>
              <w:right w:val="nil"/>
            </w:tcBorders>
            <w:vAlign w:val="bottom"/>
          </w:tcPr>
          <w:p w:rsidR="00D57DC8" w:rsidRPr="0039329C" w:rsidRDefault="00D57DC8" w:rsidP="001F540B">
            <w:pPr>
              <w:jc w:val="both"/>
              <w:rPr>
                <w:rFonts w:ascii="Arial Narrow" w:hAnsi="Arial Narrow" w:cs="Arial"/>
                <w:sz w:val="22"/>
                <w:szCs w:val="22"/>
              </w:rPr>
            </w:pPr>
          </w:p>
        </w:tc>
      </w:tr>
      <w:tr w:rsidR="00D57DC8" w:rsidRPr="0039329C" w:rsidTr="001F540B">
        <w:trPr>
          <w:trHeight w:hRule="exact" w:val="245"/>
        </w:trPr>
        <w:tc>
          <w:tcPr>
            <w:tcW w:w="2520" w:type="dxa"/>
            <w:tcBorders>
              <w:top w:val="nil"/>
              <w:left w:val="nil"/>
              <w:bottom w:val="nil"/>
              <w:right w:val="nil"/>
            </w:tcBorders>
            <w:noWrap/>
            <w:vAlign w:val="bottom"/>
          </w:tcPr>
          <w:p w:rsidR="00D57DC8" w:rsidRDefault="00D57DC8" w:rsidP="001F540B">
            <w:pPr>
              <w:jc w:val="both"/>
              <w:rPr>
                <w:rFonts w:ascii="Arial Narrow" w:hAnsi="Arial Narrow" w:cs="Arial"/>
                <w:sz w:val="22"/>
                <w:szCs w:val="22"/>
              </w:rPr>
            </w:pPr>
          </w:p>
        </w:tc>
        <w:tc>
          <w:tcPr>
            <w:tcW w:w="8370" w:type="dxa"/>
            <w:tcBorders>
              <w:top w:val="nil"/>
              <w:left w:val="nil"/>
              <w:bottom w:val="nil"/>
              <w:right w:val="nil"/>
            </w:tcBorders>
            <w:vAlign w:val="bottom"/>
          </w:tcPr>
          <w:p w:rsidR="00D57DC8" w:rsidRPr="0039329C" w:rsidRDefault="00D57DC8" w:rsidP="001F540B">
            <w:pPr>
              <w:jc w:val="both"/>
              <w:rPr>
                <w:rFonts w:ascii="Arial Narrow" w:hAnsi="Arial Narrow" w:cs="Arial"/>
                <w:sz w:val="22"/>
                <w:szCs w:val="22"/>
              </w:rPr>
            </w:pPr>
          </w:p>
        </w:tc>
      </w:tr>
      <w:tr w:rsidR="00A20F87" w:rsidRPr="0039329C" w:rsidTr="00A20F87">
        <w:trPr>
          <w:trHeight w:hRule="exact" w:val="245"/>
        </w:trPr>
        <w:tc>
          <w:tcPr>
            <w:tcW w:w="2520" w:type="dxa"/>
            <w:tcBorders>
              <w:top w:val="nil"/>
              <w:left w:val="nil"/>
              <w:bottom w:val="nil"/>
              <w:right w:val="nil"/>
            </w:tcBorders>
            <w:noWrap/>
            <w:vAlign w:val="bottom"/>
          </w:tcPr>
          <w:p w:rsidR="00A20F87" w:rsidRPr="00A20F87" w:rsidRDefault="00A20F87" w:rsidP="00D647B6">
            <w:pPr>
              <w:jc w:val="both"/>
              <w:rPr>
                <w:rFonts w:ascii="Arial Narrow" w:hAnsi="Arial Narrow" w:cs="Arial"/>
                <w:b/>
                <w:sz w:val="22"/>
                <w:szCs w:val="22"/>
                <w:u w:val="single"/>
              </w:rPr>
            </w:pPr>
            <w:r w:rsidRPr="00A20F87">
              <w:rPr>
                <w:rFonts w:ascii="Arial Narrow" w:hAnsi="Arial Narrow" w:cs="Arial"/>
                <w:b/>
                <w:sz w:val="22"/>
                <w:szCs w:val="22"/>
                <w:u w:val="single"/>
              </w:rPr>
              <w:t>Public Attendees/Other</w:t>
            </w:r>
          </w:p>
        </w:tc>
        <w:tc>
          <w:tcPr>
            <w:tcW w:w="8370" w:type="dxa"/>
            <w:tcBorders>
              <w:top w:val="nil"/>
              <w:left w:val="nil"/>
              <w:bottom w:val="nil"/>
              <w:right w:val="nil"/>
            </w:tcBorders>
            <w:vAlign w:val="bottom"/>
          </w:tcPr>
          <w:p w:rsidR="00A20F87" w:rsidRPr="0039329C" w:rsidRDefault="00A20F87" w:rsidP="00D647B6">
            <w:pPr>
              <w:jc w:val="both"/>
              <w:rPr>
                <w:rFonts w:ascii="Arial Narrow" w:hAnsi="Arial Narrow" w:cs="Arial"/>
                <w:sz w:val="22"/>
                <w:szCs w:val="22"/>
              </w:rPr>
            </w:pPr>
          </w:p>
        </w:tc>
      </w:tr>
      <w:tr w:rsidR="00A20F87" w:rsidRPr="0039329C" w:rsidTr="00A20F87">
        <w:trPr>
          <w:trHeight w:hRule="exact" w:val="245"/>
        </w:trPr>
        <w:tc>
          <w:tcPr>
            <w:tcW w:w="2520" w:type="dxa"/>
            <w:tcBorders>
              <w:top w:val="nil"/>
              <w:left w:val="nil"/>
              <w:bottom w:val="nil"/>
              <w:right w:val="nil"/>
            </w:tcBorders>
            <w:noWrap/>
            <w:vAlign w:val="bottom"/>
          </w:tcPr>
          <w:p w:rsidR="00A20F87" w:rsidRPr="0039329C" w:rsidRDefault="00AD2CD3" w:rsidP="00D647B6">
            <w:pPr>
              <w:jc w:val="both"/>
              <w:rPr>
                <w:rFonts w:ascii="Arial Narrow" w:hAnsi="Arial Narrow" w:cs="Arial"/>
                <w:sz w:val="22"/>
                <w:szCs w:val="22"/>
              </w:rPr>
            </w:pPr>
            <w:r>
              <w:rPr>
                <w:rFonts w:ascii="Arial Narrow" w:hAnsi="Arial Narrow" w:cs="Arial"/>
                <w:sz w:val="22"/>
                <w:szCs w:val="22"/>
              </w:rPr>
              <w:t>Attended</w:t>
            </w:r>
          </w:p>
        </w:tc>
        <w:tc>
          <w:tcPr>
            <w:tcW w:w="8370" w:type="dxa"/>
            <w:tcBorders>
              <w:top w:val="nil"/>
              <w:left w:val="nil"/>
              <w:bottom w:val="nil"/>
              <w:right w:val="nil"/>
            </w:tcBorders>
            <w:vAlign w:val="bottom"/>
          </w:tcPr>
          <w:p w:rsidR="00A20F87" w:rsidRPr="0039329C" w:rsidRDefault="00AD2CD3" w:rsidP="00D647B6">
            <w:pPr>
              <w:jc w:val="both"/>
              <w:rPr>
                <w:rFonts w:ascii="Arial Narrow" w:hAnsi="Arial Narrow" w:cs="Arial"/>
                <w:sz w:val="22"/>
                <w:szCs w:val="22"/>
              </w:rPr>
            </w:pPr>
            <w:r>
              <w:rPr>
                <w:rFonts w:ascii="Arial Narrow" w:hAnsi="Arial Narrow" w:cs="Arial"/>
                <w:sz w:val="22"/>
                <w:szCs w:val="22"/>
              </w:rPr>
              <w:t>Evelyn Hayes, University of Delaware</w:t>
            </w:r>
            <w:r w:rsidR="001E0937">
              <w:rPr>
                <w:rFonts w:ascii="Arial Narrow" w:hAnsi="Arial Narrow" w:cs="Arial"/>
                <w:sz w:val="22"/>
                <w:szCs w:val="22"/>
              </w:rPr>
              <w:t xml:space="preserve"> (Plans to submit an application to become a member)</w:t>
            </w:r>
          </w:p>
        </w:tc>
      </w:tr>
      <w:tr w:rsidR="00A20F87" w:rsidRPr="0039329C" w:rsidTr="00A20F87">
        <w:trPr>
          <w:trHeight w:hRule="exact" w:val="245"/>
        </w:trPr>
        <w:tc>
          <w:tcPr>
            <w:tcW w:w="2520" w:type="dxa"/>
            <w:tcBorders>
              <w:top w:val="nil"/>
              <w:left w:val="nil"/>
              <w:bottom w:val="nil"/>
              <w:right w:val="nil"/>
            </w:tcBorders>
            <w:noWrap/>
            <w:vAlign w:val="bottom"/>
          </w:tcPr>
          <w:p w:rsidR="00A20F87" w:rsidRPr="0039329C" w:rsidRDefault="00A20F87" w:rsidP="00D647B6">
            <w:pPr>
              <w:jc w:val="both"/>
              <w:rPr>
                <w:rFonts w:ascii="Arial Narrow" w:hAnsi="Arial Narrow" w:cs="Arial"/>
                <w:sz w:val="22"/>
                <w:szCs w:val="22"/>
              </w:rPr>
            </w:pPr>
          </w:p>
        </w:tc>
        <w:tc>
          <w:tcPr>
            <w:tcW w:w="8370" w:type="dxa"/>
            <w:tcBorders>
              <w:top w:val="nil"/>
              <w:left w:val="nil"/>
              <w:bottom w:val="nil"/>
              <w:right w:val="nil"/>
            </w:tcBorders>
            <w:vAlign w:val="bottom"/>
          </w:tcPr>
          <w:p w:rsidR="00A20F87" w:rsidRDefault="00A20F87" w:rsidP="00D647B6">
            <w:pPr>
              <w:jc w:val="both"/>
              <w:rPr>
                <w:rFonts w:ascii="Arial Narrow" w:hAnsi="Arial Narrow" w:cs="Arial"/>
                <w:sz w:val="22"/>
                <w:szCs w:val="22"/>
              </w:rPr>
            </w:pPr>
          </w:p>
        </w:tc>
      </w:tr>
    </w:tbl>
    <w:p w:rsidR="00CF4419" w:rsidRDefault="00CF4419" w:rsidP="0022467F">
      <w:pPr>
        <w:pStyle w:val="FieldText"/>
        <w:spacing w:before="0" w:after="0"/>
        <w:jc w:val="both"/>
        <w:rPr>
          <w:rFonts w:ascii="Arial Narrow" w:hAnsi="Arial Narrow" w:cs="Arial"/>
          <w:b/>
          <w:bCs/>
          <w:sz w:val="22"/>
          <w:szCs w:val="22"/>
        </w:rPr>
      </w:pPr>
    </w:p>
    <w:p w:rsidR="0022467F" w:rsidRPr="0039329C" w:rsidRDefault="00FC55D8" w:rsidP="0022467F">
      <w:pPr>
        <w:pStyle w:val="FieldText"/>
        <w:spacing w:before="0" w:after="0"/>
        <w:jc w:val="both"/>
        <w:rPr>
          <w:rFonts w:ascii="Arial Narrow" w:hAnsi="Arial Narrow" w:cs="Arial"/>
          <w:b/>
          <w:bCs/>
          <w:sz w:val="22"/>
          <w:szCs w:val="22"/>
        </w:rPr>
      </w:pPr>
      <w:r>
        <w:rPr>
          <w:rFonts w:ascii="Arial Narrow" w:hAnsi="Arial Narrow" w:cs="Arial"/>
          <w:b/>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-209550</wp:posOffset>
                </wp:positionH>
                <wp:positionV relativeFrom="paragraph">
                  <wp:posOffset>44450</wp:posOffset>
                </wp:positionV>
                <wp:extent cx="7005955" cy="164465"/>
                <wp:effectExtent l="0" t="0" r="4445" b="698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8DB3E2"/>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rsidR="00434F18" w:rsidRPr="00BA4E40" w:rsidRDefault="00434F18" w:rsidP="0022467F">
                            <w:pPr>
                              <w:jc w:val="center"/>
                              <w:rPr>
                                <w:rFonts w:ascii="Arial" w:hAnsi="Arial" w:cs="Arial"/>
                                <w:b/>
                                <w:color w:val="FFFFFF"/>
                                <w:sz w:val="22"/>
                                <w:szCs w:val="22"/>
                              </w:rPr>
                            </w:pPr>
                            <w:r w:rsidRPr="00BA4E40">
                              <w:rPr>
                                <w:rFonts w:ascii="Arial" w:hAnsi="Arial" w:cs="Arial"/>
                                <w:b/>
                                <w:color w:val="FFFFFF"/>
                                <w:sz w:val="22"/>
                                <w:szCs w:val="22"/>
                              </w:rPr>
                              <w:t>Review of Previous Meeting Minutes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6.5pt;margin-top:3.5pt;width:551.65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" fillcolor="#8db3e2" stroked="f" strokecolor="#cfc">
                <v:textbox inset=",0,,0">
                  <w:txbxContent>
                    <w:p w:rsidR="00434F18" w:rsidRPr="00BA4E40" w:rsidRDefault="00434F18" w:rsidP="0022467F">
                      <w:pPr>
                        <w:jc w:val="center"/>
                        <w:rPr>
                          <w:rFonts w:ascii="Arial" w:hAnsi="Arial" w:cs="Arial"/>
                          <w:b/>
                          <w:color w:val="FFFFFF"/>
                          <w:sz w:val="22"/>
                          <w:szCs w:val="22"/>
                        </w:rPr>
                      </w:pPr>
                      <w:r w:rsidRPr="00BA4E40">
                        <w:rPr>
                          <w:rFonts w:ascii="Arial" w:hAnsi="Arial" w:cs="Arial"/>
                          <w:b/>
                          <w:color w:val="FFFFFF"/>
                          <w:sz w:val="22"/>
                          <w:szCs w:val="22"/>
                        </w:rPr>
                        <w:t>Review of Previous Meeting Minutes</w:t>
                      </w:r>
                    </w:p>
                  </w:txbxContent>
                </v:textbox>
              </v:shape>
            </w:pict>
          </mc:Fallback>
        </mc:AlternateContent>
      </w:r>
    </w:p>
    <w:p w:rsidR="0022467F" w:rsidRPr="0039329C" w:rsidRDefault="0022467F" w:rsidP="0022467F">
      <w:pPr>
        <w:pStyle w:val="BodyTextIndent"/>
        <w:spacing w:after="0"/>
        <w:ind w:left="0"/>
        <w:jc w:val="both"/>
        <w:rPr>
          <w:rFonts w:ascii="Arial Narrow" w:hAnsi="Arial Narrow"/>
          <w:sz w:val="22"/>
          <w:szCs w:val="22"/>
        </w:rPr>
      </w:pPr>
    </w:p>
    <w:p w:rsidR="0022467F" w:rsidRDefault="00ED3F3D" w:rsidP="0022467F">
      <w:pPr>
        <w:pStyle w:val="BodyTextIndent"/>
        <w:spacing w:after="0"/>
        <w:ind w:left="0"/>
        <w:jc w:val="both"/>
        <w:rPr>
          <w:rFonts w:ascii="Arial Narrow" w:hAnsi="Arial Narrow"/>
          <w:sz w:val="22"/>
          <w:szCs w:val="22"/>
        </w:rPr>
      </w:pPr>
      <w:r>
        <w:rPr>
          <w:rFonts w:ascii="Arial Narrow" w:hAnsi="Arial Narrow"/>
          <w:sz w:val="22"/>
          <w:szCs w:val="22"/>
        </w:rPr>
        <w:t xml:space="preserve">Meeting minutes for </w:t>
      </w:r>
      <w:r w:rsidR="00BF34B0">
        <w:rPr>
          <w:rFonts w:ascii="Arial Narrow" w:hAnsi="Arial Narrow"/>
          <w:sz w:val="22"/>
          <w:szCs w:val="22"/>
        </w:rPr>
        <w:t>March</w:t>
      </w:r>
      <w:r w:rsidR="00A514EB">
        <w:rPr>
          <w:rFonts w:ascii="Arial Narrow" w:hAnsi="Arial Narrow"/>
          <w:sz w:val="22"/>
          <w:szCs w:val="22"/>
        </w:rPr>
        <w:t xml:space="preserve"> </w:t>
      </w:r>
      <w:r w:rsidR="00C24EF4">
        <w:rPr>
          <w:rFonts w:ascii="Arial Narrow" w:hAnsi="Arial Narrow"/>
          <w:sz w:val="22"/>
          <w:szCs w:val="22"/>
        </w:rPr>
        <w:t xml:space="preserve">were approved </w:t>
      </w:r>
    </w:p>
    <w:p w:rsidR="0022467F" w:rsidRDefault="00FC55D8" w:rsidP="0022467F">
      <w:pPr>
        <w:jc w:val="both"/>
        <w:rPr>
          <w:rFonts w:ascii="Arial Narrow" w:hAnsi="Arial Narrow"/>
          <w:b/>
          <w:color w:val="000000"/>
          <w:sz w:val="22"/>
          <w:szCs w:val="22"/>
        </w:rPr>
      </w:pPr>
      <w:r>
        <w:rPr>
          <w:rFonts w:ascii="Arial Narrow" w:hAnsi="Arial Narrow"/>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-209550</wp:posOffset>
                </wp:positionH>
                <wp:positionV relativeFrom="paragraph">
                  <wp:posOffset>111125</wp:posOffset>
                </wp:positionV>
                <wp:extent cx="7005955" cy="164465"/>
                <wp:effectExtent l="0" t="0" r="4445" b="69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8DB3E2"/>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rsidR="00434F18" w:rsidRPr="00BA4E40" w:rsidRDefault="00434F18" w:rsidP="0022467F">
                            <w:pPr>
                              <w:jc w:val="center"/>
                              <w:rPr>
                                <w:rFonts w:ascii="Arial" w:hAnsi="Arial" w:cs="Arial"/>
                                <w:b/>
                                <w:color w:val="FFFFFF"/>
                                <w:sz w:val="22"/>
                                <w:szCs w:val="22"/>
                              </w:rPr>
                            </w:pPr>
                            <w:r w:rsidRPr="00BA4E40">
                              <w:rPr>
                                <w:rFonts w:ascii="Arial" w:hAnsi="Arial" w:cs="Arial"/>
                                <w:b/>
                                <w:color w:val="FFFFFF"/>
                                <w:sz w:val="22"/>
                                <w:szCs w:val="22"/>
                              </w:rPr>
                              <w:t>Old &amp; New Business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6.5pt;margin-top:8.75pt;width:551.65pt;height:1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" fillcolor="#8db3e2" stroked="f" strokecolor="#cfc">
                <v:textbox inset=",0,,0">
                  <w:txbxContent>
                    <w:p w:rsidR="00434F18" w:rsidRPr="00BA4E40" w:rsidRDefault="00434F18" w:rsidP="0022467F">
                      <w:pPr>
                        <w:jc w:val="center"/>
                        <w:rPr>
                          <w:rFonts w:ascii="Arial" w:hAnsi="Arial" w:cs="Arial"/>
                          <w:b/>
                          <w:color w:val="FFFFFF"/>
                          <w:sz w:val="22"/>
                          <w:szCs w:val="22"/>
                        </w:rPr>
                      </w:pPr>
                      <w:r w:rsidRPr="00BA4E40">
                        <w:rPr>
                          <w:rFonts w:ascii="Arial" w:hAnsi="Arial" w:cs="Arial"/>
                          <w:b/>
                          <w:color w:val="FFFFFF"/>
                          <w:sz w:val="22"/>
                          <w:szCs w:val="22"/>
                        </w:rPr>
                        <w:t>Old &amp; New Business</w:t>
                      </w:r>
                    </w:p>
                  </w:txbxContent>
                </v:textbox>
              </v:shape>
            </w:pict>
          </mc:Fallback>
        </mc:AlternateContent>
      </w:r>
    </w:p>
    <w:p w:rsidR="001500CF" w:rsidRDefault="001500CF" w:rsidP="001500CF">
      <w:pPr>
        <w:outlineLvl w:val="0"/>
        <w:rPr>
          <w:rFonts w:ascii="Arial Narrow" w:hAnsi="Arial Narrow"/>
          <w:b/>
          <w:color w:val="000000"/>
          <w:sz w:val="22"/>
          <w:szCs w:val="22"/>
        </w:rPr>
      </w:pPr>
    </w:p>
    <w:p w:rsidR="001500CF" w:rsidRDefault="001500CF" w:rsidP="0039329C">
      <w:pPr>
        <w:tabs>
          <w:tab w:val="left" w:pos="3390"/>
        </w:tabs>
        <w:ind w:left="630"/>
        <w:jc w:val="both"/>
        <w:rPr>
          <w:rFonts w:ascii="Arial Narrow" w:hAnsi="Arial Narrow"/>
          <w:color w:val="000000"/>
          <w:sz w:val="16"/>
          <w:szCs w:val="16"/>
        </w:rPr>
      </w:pPr>
    </w:p>
    <w:p w:rsidR="001500CF" w:rsidRPr="00B82823" w:rsidRDefault="001500CF" w:rsidP="0039329C">
      <w:pPr>
        <w:tabs>
          <w:tab w:val="left" w:pos="3390"/>
        </w:tabs>
        <w:ind w:left="630"/>
        <w:jc w:val="both"/>
        <w:rPr>
          <w:rFonts w:ascii="Arial Narrow" w:hAnsi="Arial Narrow"/>
          <w:color w:val="000000"/>
          <w:sz w:val="16"/>
          <w:szCs w:val="16"/>
        </w:rPr>
      </w:pPr>
    </w:p>
    <w:p w:rsidR="001500CF" w:rsidRDefault="00D647B6" w:rsidP="00C24EF4">
      <w:pPr>
        <w:tabs>
          <w:tab w:val="left" w:pos="1230"/>
        </w:tabs>
        <w:jc w:val="both"/>
        <w:rPr>
          <w:rFonts w:ascii="Arial Narrow" w:hAnsi="Arial Narrow"/>
          <w:b/>
          <w:color w:val="000000"/>
          <w:sz w:val="22"/>
          <w:szCs w:val="22"/>
          <w:u w:val="single"/>
        </w:rPr>
      </w:pPr>
      <w:r>
        <w:rPr>
          <w:rFonts w:ascii="Arial Narrow" w:hAnsi="Arial Narrow"/>
          <w:b/>
          <w:color w:val="000000"/>
          <w:sz w:val="22"/>
          <w:szCs w:val="22"/>
          <w:u w:val="single"/>
        </w:rPr>
        <w:t xml:space="preserve">Welcome </w:t>
      </w:r>
    </w:p>
    <w:p w:rsidR="00D647B6" w:rsidRPr="00D647B6" w:rsidRDefault="00DB08A4" w:rsidP="00D647B6">
      <w:pPr>
        <w:contextualSpacing/>
        <w:rPr>
          <w:rFonts w:ascii="Arial Narrow" w:hAnsi="Arial Narrow"/>
          <w:sz w:val="22"/>
          <w:szCs w:val="22"/>
        </w:rPr>
      </w:pPr>
      <w:r>
        <w:rPr>
          <w:rFonts w:ascii="Arial Narrow" w:hAnsi="Arial Narrow"/>
          <w:sz w:val="22"/>
          <w:szCs w:val="22"/>
        </w:rPr>
        <w:t>Fred Gatto</w:t>
      </w:r>
      <w:r w:rsidR="00D647B6" w:rsidRPr="00D647B6">
        <w:rPr>
          <w:rFonts w:ascii="Arial Narrow" w:hAnsi="Arial Narrow"/>
          <w:sz w:val="22"/>
          <w:szCs w:val="22"/>
        </w:rPr>
        <w:t xml:space="preserve"> called the meeting to order. </w:t>
      </w:r>
      <w:r>
        <w:rPr>
          <w:rFonts w:ascii="Arial Narrow" w:hAnsi="Arial Narrow"/>
          <w:sz w:val="22"/>
          <w:szCs w:val="22"/>
        </w:rPr>
        <w:t xml:space="preserve"> The committee went around the room and introduce themselves.</w:t>
      </w:r>
      <w:r w:rsidRPr="00D647B6">
        <w:rPr>
          <w:rFonts w:ascii="Arial Narrow" w:hAnsi="Arial Narrow"/>
          <w:sz w:val="22"/>
          <w:szCs w:val="22"/>
        </w:rPr>
        <w:t xml:space="preserve"> The</w:t>
      </w:r>
      <w:r w:rsidR="00D647B6" w:rsidRPr="00D647B6">
        <w:rPr>
          <w:rFonts w:ascii="Arial Narrow" w:hAnsi="Arial Narrow"/>
          <w:sz w:val="22"/>
          <w:szCs w:val="22"/>
        </w:rPr>
        <w:t xml:space="preserve"> </w:t>
      </w:r>
      <w:r>
        <w:rPr>
          <w:rFonts w:ascii="Arial Narrow" w:hAnsi="Arial Narrow"/>
          <w:sz w:val="22"/>
          <w:szCs w:val="22"/>
        </w:rPr>
        <w:t>March 20</w:t>
      </w:r>
      <w:r w:rsidR="00D647B6" w:rsidRPr="00D647B6">
        <w:rPr>
          <w:rFonts w:ascii="Arial Narrow" w:hAnsi="Arial Narrow"/>
          <w:sz w:val="22"/>
          <w:szCs w:val="22"/>
        </w:rPr>
        <w:t>, 2013 minutes were approved by the committee.</w:t>
      </w:r>
    </w:p>
    <w:p w:rsidR="001500CF" w:rsidRDefault="001500CF" w:rsidP="00C24EF4">
      <w:pPr>
        <w:tabs>
          <w:tab w:val="left" w:pos="1230"/>
        </w:tabs>
        <w:jc w:val="both"/>
        <w:rPr>
          <w:rFonts w:ascii="Arial Narrow" w:hAnsi="Arial Narrow"/>
          <w:b/>
          <w:color w:val="000000"/>
          <w:sz w:val="22"/>
          <w:szCs w:val="22"/>
          <w:u w:val="single"/>
        </w:rPr>
      </w:pPr>
    </w:p>
    <w:p w:rsidR="001500CF" w:rsidRDefault="001500CF" w:rsidP="00C24EF4">
      <w:pPr>
        <w:tabs>
          <w:tab w:val="left" w:pos="1230"/>
        </w:tabs>
        <w:jc w:val="both"/>
        <w:rPr>
          <w:rFonts w:ascii="Arial Narrow" w:hAnsi="Arial Narrow"/>
          <w:b/>
          <w:color w:val="000000"/>
          <w:sz w:val="22"/>
          <w:szCs w:val="22"/>
          <w:u w:val="single"/>
        </w:rPr>
      </w:pPr>
    </w:p>
    <w:p w:rsidR="00626D5B" w:rsidRDefault="00DB08A4" w:rsidP="00C24EF4">
      <w:pPr>
        <w:tabs>
          <w:tab w:val="left" w:pos="1230"/>
        </w:tabs>
        <w:jc w:val="both"/>
        <w:rPr>
          <w:rFonts w:ascii="Arial Narrow" w:hAnsi="Arial Narrow"/>
          <w:b/>
          <w:color w:val="000000"/>
          <w:sz w:val="22"/>
          <w:szCs w:val="22"/>
          <w:u w:val="single"/>
        </w:rPr>
      </w:pPr>
      <w:r>
        <w:rPr>
          <w:rFonts w:ascii="Arial Narrow" w:hAnsi="Arial Narrow"/>
          <w:b/>
          <w:color w:val="000000"/>
          <w:sz w:val="22"/>
          <w:szCs w:val="22"/>
          <w:u w:val="single"/>
        </w:rPr>
        <w:t>Policy Updates</w:t>
      </w:r>
    </w:p>
    <w:p w:rsidR="00DB08A4" w:rsidRDefault="00DB08A4" w:rsidP="00C24EF4">
      <w:pPr>
        <w:tabs>
          <w:tab w:val="left" w:pos="1230"/>
        </w:tabs>
        <w:jc w:val="both"/>
        <w:rPr>
          <w:rFonts w:ascii="Arial Narrow" w:hAnsi="Arial Narrow"/>
          <w:b/>
          <w:color w:val="000000"/>
          <w:sz w:val="22"/>
          <w:szCs w:val="22"/>
          <w:u w:val="single"/>
        </w:rPr>
      </w:pPr>
    </w:p>
    <w:p w:rsidR="00FC55D8" w:rsidRDefault="00DB08A4" w:rsidP="00DB08A4">
      <w:pPr>
        <w:rPr>
          <w:rFonts w:ascii="Arial Narrow" w:hAnsi="Arial Narrow"/>
          <w:sz w:val="22"/>
          <w:szCs w:val="22"/>
        </w:rPr>
      </w:pPr>
      <w:r w:rsidRPr="00DB08A4">
        <w:rPr>
          <w:rFonts w:ascii="Arial Narrow" w:hAnsi="Arial Narrow"/>
          <w:sz w:val="22"/>
          <w:szCs w:val="22"/>
        </w:rPr>
        <w:t xml:space="preserve">House Bill </w:t>
      </w:r>
      <w:r w:rsidR="001E0937" w:rsidRPr="00DB08A4">
        <w:rPr>
          <w:rFonts w:ascii="Arial Narrow" w:hAnsi="Arial Narrow"/>
          <w:sz w:val="22"/>
          <w:szCs w:val="22"/>
        </w:rPr>
        <w:t>71</w:t>
      </w:r>
      <w:r w:rsidRPr="00DB08A4">
        <w:rPr>
          <w:rFonts w:ascii="Arial Narrow" w:hAnsi="Arial Narrow"/>
          <w:sz w:val="22"/>
          <w:szCs w:val="22"/>
        </w:rPr>
        <w:t xml:space="preserve"> </w:t>
      </w:r>
      <w:r w:rsidR="001E0937">
        <w:rPr>
          <w:rFonts w:ascii="Arial Narrow" w:hAnsi="Arial Narrow"/>
          <w:sz w:val="22"/>
          <w:szCs w:val="22"/>
        </w:rPr>
        <w:t xml:space="preserve">would amend the current youth access to tobacco law to include </w:t>
      </w:r>
      <w:r w:rsidRPr="00DB08A4">
        <w:rPr>
          <w:rFonts w:ascii="Arial Narrow" w:hAnsi="Arial Narrow"/>
          <w:sz w:val="22"/>
          <w:szCs w:val="22"/>
        </w:rPr>
        <w:t>possession</w:t>
      </w:r>
      <w:r w:rsidR="001E0937">
        <w:rPr>
          <w:rFonts w:ascii="Arial Narrow" w:hAnsi="Arial Narrow"/>
          <w:sz w:val="22"/>
          <w:szCs w:val="22"/>
        </w:rPr>
        <w:t xml:space="preserve"> and use</w:t>
      </w:r>
      <w:r w:rsidRPr="00DB08A4">
        <w:rPr>
          <w:rFonts w:ascii="Arial Narrow" w:hAnsi="Arial Narrow"/>
          <w:sz w:val="22"/>
          <w:szCs w:val="22"/>
        </w:rPr>
        <w:t xml:space="preserve"> of tobacco by minors</w:t>
      </w:r>
      <w:r w:rsidR="001E0937">
        <w:rPr>
          <w:rFonts w:ascii="Arial Narrow" w:hAnsi="Arial Narrow"/>
          <w:sz w:val="22"/>
          <w:szCs w:val="22"/>
        </w:rPr>
        <w:t>.  HB 71 is</w:t>
      </w:r>
      <w:r w:rsidRPr="00DB08A4">
        <w:rPr>
          <w:rFonts w:ascii="Arial Narrow" w:hAnsi="Arial Narrow"/>
          <w:sz w:val="22"/>
          <w:szCs w:val="22"/>
        </w:rPr>
        <w:t xml:space="preserve"> not supported by the com</w:t>
      </w:r>
      <w:r w:rsidR="001E0937">
        <w:rPr>
          <w:rFonts w:ascii="Arial Narrow" w:hAnsi="Arial Narrow"/>
          <w:sz w:val="22"/>
          <w:szCs w:val="22"/>
        </w:rPr>
        <w:t>mittee</w:t>
      </w:r>
      <w:r w:rsidRPr="00DB08A4">
        <w:rPr>
          <w:rFonts w:ascii="Arial Narrow" w:hAnsi="Arial Narrow"/>
          <w:sz w:val="22"/>
          <w:szCs w:val="22"/>
        </w:rPr>
        <w:t>.  The reasons HB 71 is not supported is there is no evidence of the effect of possession laws</w:t>
      </w:r>
      <w:r w:rsidR="001E0937">
        <w:rPr>
          <w:rFonts w:ascii="Arial Narrow" w:hAnsi="Arial Narrow"/>
          <w:sz w:val="22"/>
          <w:szCs w:val="22"/>
        </w:rPr>
        <w:t>-there are more evidence based policies interventions that would help reduce tobacco use by minors such as increasing the excise tax on tobacco products</w:t>
      </w:r>
      <w:r w:rsidRPr="00DB08A4">
        <w:rPr>
          <w:rFonts w:ascii="Arial Narrow" w:hAnsi="Arial Narrow"/>
          <w:sz w:val="22"/>
          <w:szCs w:val="22"/>
        </w:rPr>
        <w:t xml:space="preserve">, the law would make it easier to “profile” certain minority youth, deflect enforcement of retailers, and put an </w:t>
      </w:r>
      <w:r w:rsidR="001E0937" w:rsidRPr="00DB08A4">
        <w:rPr>
          <w:rFonts w:ascii="Arial Narrow" w:hAnsi="Arial Narrow"/>
          <w:sz w:val="22"/>
          <w:szCs w:val="22"/>
        </w:rPr>
        <w:t>undue burden</w:t>
      </w:r>
      <w:r w:rsidR="00FC55D8">
        <w:rPr>
          <w:rFonts w:ascii="Arial Narrow" w:hAnsi="Arial Narrow"/>
          <w:sz w:val="22"/>
          <w:szCs w:val="22"/>
        </w:rPr>
        <w:t xml:space="preserve"> on the judicial system.</w:t>
      </w:r>
    </w:p>
    <w:p w:rsidR="00DB08A4" w:rsidRDefault="00FC55D8" w:rsidP="00DB08A4">
      <w:pPr>
        <w:rPr>
          <w:rFonts w:ascii="Arial Narrow" w:hAnsi="Arial Narrow"/>
          <w:sz w:val="22"/>
          <w:szCs w:val="22"/>
        </w:rPr>
      </w:pPr>
      <w:r>
        <w:rPr>
          <w:rFonts w:ascii="Arial Narrow" w:hAnsi="Arial Narrow"/>
          <w:sz w:val="22"/>
          <w:szCs w:val="22"/>
        </w:rPr>
        <w:t>[</w:t>
      </w:r>
      <w:r w:rsidR="00BE3E86">
        <w:rPr>
          <w:rFonts w:ascii="Arial Narrow" w:hAnsi="Arial Narrow"/>
          <w:sz w:val="22"/>
          <w:szCs w:val="22"/>
        </w:rPr>
        <w:t>NOTE</w:t>
      </w:r>
      <w:r w:rsidR="00DB08A4" w:rsidRPr="00DB08A4">
        <w:rPr>
          <w:rFonts w:ascii="Arial Narrow" w:hAnsi="Arial Narrow"/>
          <w:sz w:val="22"/>
          <w:szCs w:val="22"/>
        </w:rPr>
        <w:t>: HB 71 has been tabled by the house judiciary committee</w:t>
      </w:r>
      <w:r w:rsidR="001E0937">
        <w:rPr>
          <w:rFonts w:ascii="Arial Narrow" w:hAnsi="Arial Narrow"/>
          <w:sz w:val="22"/>
          <w:szCs w:val="22"/>
        </w:rPr>
        <w:t>.  Rep. Ramone, the bill sponsor, met with staff from the courts system, Department of Services for Children, Youth and their Families, DPH and tobacco prevention advocacy organizations on June 12</w:t>
      </w:r>
      <w:r w:rsidR="001E0937" w:rsidRPr="001E0937">
        <w:rPr>
          <w:rFonts w:ascii="Arial Narrow" w:hAnsi="Arial Narrow"/>
          <w:sz w:val="22"/>
          <w:szCs w:val="22"/>
          <w:vertAlign w:val="superscript"/>
        </w:rPr>
        <w:t>th</w:t>
      </w:r>
      <w:r w:rsidR="001E0937">
        <w:rPr>
          <w:rFonts w:ascii="Arial Narrow" w:hAnsi="Arial Narrow"/>
          <w:sz w:val="22"/>
          <w:szCs w:val="22"/>
        </w:rPr>
        <w:t>.  He stated he wants to reduce youth smoking but he doesn’t want to put an undue burden on the court system</w:t>
      </w:r>
      <w:r>
        <w:rPr>
          <w:rFonts w:ascii="Arial Narrow" w:hAnsi="Arial Narrow"/>
          <w:sz w:val="22"/>
          <w:szCs w:val="22"/>
        </w:rPr>
        <w:t xml:space="preserve"> and penalize minors too much.  He asked about mandating tobacco cessation programs and/or tobacco prevention education for violators. He agreed to again table the bill which was up in the Judiciary committee right after the meeting.  He wants to have further discussion once sometime this summer]</w:t>
      </w:r>
    </w:p>
    <w:p w:rsidR="00DB08A4" w:rsidRDefault="00DB08A4" w:rsidP="00DB08A4">
      <w:pPr>
        <w:rPr>
          <w:rFonts w:ascii="Arial Narrow" w:hAnsi="Arial Narrow"/>
          <w:sz w:val="22"/>
          <w:szCs w:val="22"/>
        </w:rPr>
      </w:pPr>
    </w:p>
    <w:p w:rsidR="00DB08A4" w:rsidRPr="00DB08A4" w:rsidRDefault="00DB08A4" w:rsidP="00DB08A4">
      <w:pPr>
        <w:rPr>
          <w:rFonts w:ascii="Arial Narrow" w:hAnsi="Arial Narrow"/>
          <w:sz w:val="22"/>
          <w:szCs w:val="22"/>
        </w:rPr>
      </w:pPr>
      <w:r w:rsidRPr="00DB08A4">
        <w:rPr>
          <w:rFonts w:ascii="Arial Narrow" w:hAnsi="Arial Narrow"/>
          <w:sz w:val="22"/>
          <w:szCs w:val="22"/>
        </w:rPr>
        <w:t xml:space="preserve">The House Bill 138, Other Tobacco Products (OTP) Tobacco Tax Equity is an effort to close the gap between the tax on OTP and cigarettes.  This bill will allow an increase the tax on OTP from the current 15% of wholesale tax on most OTP and change the current weight based tax on moist snuff to 30% of wholesale for all OTP.  All revenue over 3.5 million will go to the health fund. </w:t>
      </w:r>
    </w:p>
    <w:p w:rsidR="00137AA7" w:rsidRDefault="00BE3E86" w:rsidP="00DB08A4">
      <w:pPr>
        <w:rPr>
          <w:rFonts w:ascii="Arial Narrow" w:hAnsi="Arial Narrow"/>
          <w:sz w:val="22"/>
          <w:szCs w:val="22"/>
        </w:rPr>
      </w:pPr>
      <w:r>
        <w:rPr>
          <w:rFonts w:ascii="Arial Narrow" w:hAnsi="Arial Narrow"/>
          <w:sz w:val="22"/>
          <w:szCs w:val="22"/>
        </w:rPr>
        <w:t>[NOTE</w:t>
      </w:r>
      <w:r w:rsidR="00364214">
        <w:rPr>
          <w:rFonts w:ascii="Arial Narrow" w:hAnsi="Arial Narrow"/>
          <w:sz w:val="22"/>
          <w:szCs w:val="22"/>
        </w:rPr>
        <w:t>: HB 138, assigned</w:t>
      </w:r>
      <w:r>
        <w:rPr>
          <w:rFonts w:ascii="Arial Narrow" w:hAnsi="Arial Narrow"/>
          <w:sz w:val="22"/>
          <w:szCs w:val="22"/>
        </w:rPr>
        <w:t xml:space="preserve"> to</w:t>
      </w:r>
      <w:r w:rsidR="00DB08A4" w:rsidRPr="00DB08A4">
        <w:rPr>
          <w:rFonts w:ascii="Arial Narrow" w:hAnsi="Arial Narrow"/>
          <w:sz w:val="22"/>
          <w:szCs w:val="22"/>
        </w:rPr>
        <w:t xml:space="preserve"> the House of Revenue and Finance </w:t>
      </w:r>
      <w:r w:rsidR="00431216">
        <w:rPr>
          <w:rFonts w:ascii="Arial Narrow" w:hAnsi="Arial Narrow"/>
          <w:sz w:val="22"/>
          <w:szCs w:val="22"/>
        </w:rPr>
        <w:t>Committee</w:t>
      </w:r>
      <w:r w:rsidR="00364214">
        <w:rPr>
          <w:rFonts w:ascii="Arial Narrow" w:hAnsi="Arial Narrow"/>
          <w:sz w:val="22"/>
          <w:szCs w:val="22"/>
        </w:rPr>
        <w:t>,</w:t>
      </w:r>
      <w:r w:rsidR="00431216">
        <w:rPr>
          <w:rFonts w:ascii="Arial Narrow" w:hAnsi="Arial Narrow"/>
          <w:sz w:val="22"/>
          <w:szCs w:val="22"/>
        </w:rPr>
        <w:t xml:space="preserve"> </w:t>
      </w:r>
      <w:r>
        <w:rPr>
          <w:rFonts w:ascii="Arial Narrow" w:hAnsi="Arial Narrow"/>
          <w:sz w:val="22"/>
          <w:szCs w:val="22"/>
        </w:rPr>
        <w:t>was</w:t>
      </w:r>
      <w:r w:rsidR="00431216">
        <w:rPr>
          <w:rFonts w:ascii="Arial Narrow" w:hAnsi="Arial Narrow"/>
          <w:sz w:val="22"/>
          <w:szCs w:val="22"/>
        </w:rPr>
        <w:t xml:space="preserve"> tabled</w:t>
      </w:r>
      <w:r>
        <w:rPr>
          <w:rFonts w:ascii="Arial Narrow" w:hAnsi="Arial Narrow"/>
          <w:sz w:val="22"/>
          <w:szCs w:val="22"/>
        </w:rPr>
        <w:t xml:space="preserve"> during a meeting on June 5</w:t>
      </w:r>
      <w:r w:rsidRPr="00BE3E86">
        <w:rPr>
          <w:rFonts w:ascii="Arial Narrow" w:hAnsi="Arial Narrow"/>
          <w:sz w:val="22"/>
          <w:szCs w:val="22"/>
          <w:vertAlign w:val="superscript"/>
        </w:rPr>
        <w:t>th</w:t>
      </w:r>
      <w:r>
        <w:rPr>
          <w:rFonts w:ascii="Arial Narrow" w:hAnsi="Arial Narrow"/>
          <w:sz w:val="22"/>
          <w:szCs w:val="22"/>
        </w:rPr>
        <w:t>.  Opposition to the bill came from e-cigarette users, tobacco retailers and the tobacco industry lobby</w:t>
      </w:r>
      <w:r w:rsidR="00DB08A4" w:rsidRPr="00DB08A4">
        <w:rPr>
          <w:rFonts w:ascii="Arial Narrow" w:hAnsi="Arial Narrow"/>
          <w:sz w:val="22"/>
          <w:szCs w:val="22"/>
        </w:rPr>
        <w:t>]</w:t>
      </w:r>
    </w:p>
    <w:p w:rsidR="00DB08A4" w:rsidRDefault="00DB08A4" w:rsidP="00DB08A4">
      <w:pPr>
        <w:rPr>
          <w:rFonts w:ascii="Arial Narrow" w:hAnsi="Arial Narrow"/>
          <w:sz w:val="22"/>
          <w:szCs w:val="22"/>
        </w:rPr>
      </w:pPr>
    </w:p>
    <w:p w:rsidR="00C30B45" w:rsidRDefault="00BF34B0" w:rsidP="00DB08A4">
      <w:pPr>
        <w:rPr>
          <w:rFonts w:ascii="Arial Narrow" w:hAnsi="Arial Narrow"/>
          <w:sz w:val="22"/>
          <w:szCs w:val="22"/>
        </w:rPr>
      </w:pPr>
      <w:r>
        <w:rPr>
          <w:rFonts w:ascii="Arial Narrow" w:hAnsi="Arial Narrow"/>
          <w:sz w:val="22"/>
          <w:szCs w:val="22"/>
        </w:rPr>
        <w:t>Bill Bows</w:t>
      </w:r>
      <w:r w:rsidR="00DB08A4">
        <w:rPr>
          <w:rFonts w:ascii="Arial Narrow" w:hAnsi="Arial Narrow"/>
          <w:sz w:val="22"/>
          <w:szCs w:val="22"/>
        </w:rPr>
        <w:t xml:space="preserve">er suggested that the Delaware Cancer </w:t>
      </w:r>
      <w:r w:rsidR="00C30B45">
        <w:rPr>
          <w:rFonts w:ascii="Arial Narrow" w:hAnsi="Arial Narrow"/>
          <w:sz w:val="22"/>
          <w:szCs w:val="22"/>
        </w:rPr>
        <w:t>Consortium should become a sponsor and pr</w:t>
      </w:r>
      <w:r w:rsidR="00E64F89">
        <w:rPr>
          <w:rFonts w:ascii="Arial Narrow" w:hAnsi="Arial Narrow"/>
          <w:sz w:val="22"/>
          <w:szCs w:val="22"/>
        </w:rPr>
        <w:t>esent an endorsement for House B</w:t>
      </w:r>
      <w:r w:rsidR="00C30B45">
        <w:rPr>
          <w:rFonts w:ascii="Arial Narrow" w:hAnsi="Arial Narrow"/>
          <w:sz w:val="22"/>
          <w:szCs w:val="22"/>
        </w:rPr>
        <w:t>ill 138.</w:t>
      </w:r>
      <w:r w:rsidR="00E64F89">
        <w:rPr>
          <w:rFonts w:ascii="Arial Narrow" w:hAnsi="Arial Narrow"/>
          <w:sz w:val="22"/>
          <w:szCs w:val="22"/>
        </w:rPr>
        <w:t xml:space="preserve">The committee members discussed </w:t>
      </w:r>
      <w:r w:rsidR="00364214">
        <w:rPr>
          <w:rFonts w:ascii="Arial Narrow" w:hAnsi="Arial Narrow"/>
          <w:sz w:val="22"/>
          <w:szCs w:val="22"/>
        </w:rPr>
        <w:t>drafting a</w:t>
      </w:r>
      <w:r w:rsidR="00C30B45">
        <w:rPr>
          <w:rFonts w:ascii="Arial Narrow" w:hAnsi="Arial Narrow"/>
          <w:sz w:val="22"/>
          <w:szCs w:val="22"/>
        </w:rPr>
        <w:t xml:space="preserve"> letter</w:t>
      </w:r>
      <w:r w:rsidR="002502A4">
        <w:rPr>
          <w:rFonts w:ascii="Arial Narrow" w:hAnsi="Arial Narrow"/>
          <w:sz w:val="22"/>
          <w:szCs w:val="22"/>
        </w:rPr>
        <w:t xml:space="preserve"> of support</w:t>
      </w:r>
      <w:r w:rsidR="00C30B45">
        <w:rPr>
          <w:rFonts w:ascii="Arial Narrow" w:hAnsi="Arial Narrow"/>
          <w:sz w:val="22"/>
          <w:szCs w:val="22"/>
        </w:rPr>
        <w:t xml:space="preserve"> for</w:t>
      </w:r>
      <w:r w:rsidR="002502A4">
        <w:rPr>
          <w:rFonts w:ascii="Arial Narrow" w:hAnsi="Arial Narrow"/>
          <w:sz w:val="22"/>
          <w:szCs w:val="22"/>
        </w:rPr>
        <w:t xml:space="preserve"> House Bill 138</w:t>
      </w:r>
      <w:r w:rsidR="00C30B45">
        <w:rPr>
          <w:rFonts w:ascii="Arial Narrow" w:hAnsi="Arial Narrow"/>
          <w:sz w:val="22"/>
          <w:szCs w:val="22"/>
        </w:rPr>
        <w:t xml:space="preserve"> </w:t>
      </w:r>
      <w:r w:rsidR="00FC7846">
        <w:rPr>
          <w:rFonts w:ascii="Arial Narrow" w:hAnsi="Arial Narrow"/>
          <w:sz w:val="22"/>
          <w:szCs w:val="22"/>
        </w:rPr>
        <w:t>from</w:t>
      </w:r>
      <w:r w:rsidR="002502A4">
        <w:rPr>
          <w:rFonts w:ascii="Arial Narrow" w:hAnsi="Arial Narrow"/>
          <w:sz w:val="22"/>
          <w:szCs w:val="22"/>
        </w:rPr>
        <w:t xml:space="preserve"> the DCC Council,</w:t>
      </w:r>
      <w:r w:rsidR="00E64F89">
        <w:rPr>
          <w:rFonts w:ascii="Arial Narrow" w:hAnsi="Arial Narrow"/>
          <w:sz w:val="22"/>
          <w:szCs w:val="22"/>
        </w:rPr>
        <w:t xml:space="preserve"> There was a vote on this matter,</w:t>
      </w:r>
      <w:r w:rsidR="00C30B45">
        <w:rPr>
          <w:rFonts w:ascii="Arial Narrow" w:hAnsi="Arial Narrow"/>
          <w:sz w:val="22"/>
          <w:szCs w:val="22"/>
        </w:rPr>
        <w:t xml:space="preserve"> all committee</w:t>
      </w:r>
      <w:r w:rsidR="00364214">
        <w:rPr>
          <w:rFonts w:ascii="Arial Narrow" w:hAnsi="Arial Narrow"/>
          <w:sz w:val="22"/>
          <w:szCs w:val="22"/>
        </w:rPr>
        <w:t xml:space="preserve"> members present were in favor.</w:t>
      </w:r>
    </w:p>
    <w:p w:rsidR="00364214" w:rsidRDefault="00364214" w:rsidP="00DB08A4">
      <w:pPr>
        <w:rPr>
          <w:rFonts w:ascii="Arial Narrow" w:hAnsi="Arial Narrow"/>
          <w:sz w:val="22"/>
          <w:szCs w:val="22"/>
        </w:rPr>
      </w:pPr>
      <w:r>
        <w:rPr>
          <w:rFonts w:ascii="Arial Narrow" w:hAnsi="Arial Narrow"/>
          <w:sz w:val="22"/>
          <w:szCs w:val="22"/>
        </w:rPr>
        <w:t>[NOTE:  A letter of support was written and hand delivered to all legislators the day before to the June 5</w:t>
      </w:r>
      <w:r w:rsidRPr="00364214">
        <w:rPr>
          <w:rFonts w:ascii="Arial Narrow" w:hAnsi="Arial Narrow"/>
          <w:sz w:val="22"/>
          <w:szCs w:val="22"/>
          <w:vertAlign w:val="superscript"/>
        </w:rPr>
        <w:t>th</w:t>
      </w:r>
      <w:r>
        <w:rPr>
          <w:rFonts w:ascii="Arial Narrow" w:hAnsi="Arial Narrow"/>
          <w:sz w:val="22"/>
          <w:szCs w:val="22"/>
        </w:rPr>
        <w:t xml:space="preserve"> committee hearing for HB 138.]</w:t>
      </w:r>
    </w:p>
    <w:p w:rsidR="002502A4" w:rsidRDefault="002502A4" w:rsidP="00DB08A4">
      <w:pPr>
        <w:rPr>
          <w:rFonts w:ascii="Arial Narrow" w:hAnsi="Arial Narrow"/>
          <w:sz w:val="22"/>
          <w:szCs w:val="22"/>
        </w:rPr>
      </w:pPr>
    </w:p>
    <w:p w:rsidR="002502A4" w:rsidRDefault="002502A4" w:rsidP="00DB08A4">
      <w:pPr>
        <w:rPr>
          <w:rFonts w:ascii="Arial Narrow" w:hAnsi="Arial Narrow"/>
          <w:sz w:val="22"/>
          <w:szCs w:val="22"/>
        </w:rPr>
      </w:pPr>
      <w:r>
        <w:rPr>
          <w:rFonts w:ascii="Arial Narrow" w:hAnsi="Arial Narrow"/>
          <w:sz w:val="22"/>
          <w:szCs w:val="22"/>
        </w:rPr>
        <w:t>Ric</w:t>
      </w:r>
      <w:r w:rsidR="003F7692">
        <w:rPr>
          <w:rFonts w:ascii="Arial Narrow" w:hAnsi="Arial Narrow"/>
          <w:sz w:val="22"/>
          <w:szCs w:val="22"/>
        </w:rPr>
        <w:t>hard Killingsworth and Dr.</w:t>
      </w:r>
      <w:r>
        <w:rPr>
          <w:rFonts w:ascii="Arial Narrow" w:hAnsi="Arial Narrow"/>
          <w:sz w:val="22"/>
          <w:szCs w:val="22"/>
        </w:rPr>
        <w:t xml:space="preserve"> Rattay are going to pre</w:t>
      </w:r>
      <w:r w:rsidR="00E64F89">
        <w:rPr>
          <w:rFonts w:ascii="Arial Narrow" w:hAnsi="Arial Narrow"/>
          <w:sz w:val="22"/>
          <w:szCs w:val="22"/>
        </w:rPr>
        <w:t xml:space="preserve">sent the bill to the </w:t>
      </w:r>
      <w:r w:rsidR="00BD18D6">
        <w:rPr>
          <w:rFonts w:ascii="Arial Narrow" w:hAnsi="Arial Narrow"/>
          <w:sz w:val="22"/>
          <w:szCs w:val="22"/>
        </w:rPr>
        <w:t>Governor’s</w:t>
      </w:r>
      <w:r w:rsidR="00E64F89">
        <w:rPr>
          <w:rFonts w:ascii="Arial Narrow" w:hAnsi="Arial Narrow"/>
          <w:sz w:val="22"/>
          <w:szCs w:val="22"/>
        </w:rPr>
        <w:t xml:space="preserve"> C</w:t>
      </w:r>
      <w:r>
        <w:rPr>
          <w:rFonts w:ascii="Arial Narrow" w:hAnsi="Arial Narrow"/>
          <w:sz w:val="22"/>
          <w:szCs w:val="22"/>
        </w:rPr>
        <w:t>ouncil</w:t>
      </w:r>
      <w:r w:rsidR="00BD18D6">
        <w:rPr>
          <w:rFonts w:ascii="Arial Narrow" w:hAnsi="Arial Narrow"/>
          <w:sz w:val="22"/>
          <w:szCs w:val="22"/>
        </w:rPr>
        <w:t xml:space="preserve"> on Health Promotion and Disease </w:t>
      </w:r>
      <w:r w:rsidR="00FF1C8D">
        <w:rPr>
          <w:rFonts w:ascii="Arial Narrow" w:hAnsi="Arial Narrow"/>
          <w:sz w:val="22"/>
          <w:szCs w:val="22"/>
        </w:rPr>
        <w:t>Prevention (CHPDP)</w:t>
      </w:r>
      <w:r>
        <w:rPr>
          <w:rFonts w:ascii="Arial Narrow" w:hAnsi="Arial Narrow"/>
          <w:sz w:val="22"/>
          <w:szCs w:val="22"/>
        </w:rPr>
        <w:t xml:space="preserve"> for support.</w:t>
      </w:r>
    </w:p>
    <w:p w:rsidR="002502A4" w:rsidRDefault="002502A4" w:rsidP="00DB08A4">
      <w:pPr>
        <w:rPr>
          <w:rFonts w:ascii="Arial Narrow" w:hAnsi="Arial Narrow"/>
          <w:sz w:val="22"/>
          <w:szCs w:val="22"/>
        </w:rPr>
      </w:pPr>
    </w:p>
    <w:p w:rsidR="002502A4" w:rsidRDefault="006912B8" w:rsidP="00DB08A4">
      <w:pPr>
        <w:rPr>
          <w:rFonts w:ascii="Arial Narrow" w:hAnsi="Arial Narrow"/>
          <w:sz w:val="22"/>
          <w:szCs w:val="22"/>
        </w:rPr>
      </w:pPr>
      <w:r w:rsidRPr="000C204D">
        <w:rPr>
          <w:rFonts w:ascii="Arial Narrow" w:hAnsi="Arial Narrow" w:cs="Arial"/>
          <w:sz w:val="22"/>
          <w:szCs w:val="22"/>
        </w:rPr>
        <w:t>Jeanne Chiquoine</w:t>
      </w:r>
      <w:r>
        <w:rPr>
          <w:rFonts w:ascii="Arial Narrow" w:hAnsi="Arial Narrow"/>
          <w:sz w:val="22"/>
          <w:szCs w:val="22"/>
        </w:rPr>
        <w:t xml:space="preserve"> </w:t>
      </w:r>
      <w:r w:rsidR="002502A4">
        <w:rPr>
          <w:rFonts w:ascii="Arial Narrow" w:hAnsi="Arial Narrow"/>
          <w:sz w:val="22"/>
          <w:szCs w:val="22"/>
        </w:rPr>
        <w:t>informed the committee</w:t>
      </w:r>
      <w:r w:rsidR="00E64F89">
        <w:rPr>
          <w:rFonts w:ascii="Arial Narrow" w:hAnsi="Arial Narrow"/>
          <w:sz w:val="22"/>
          <w:szCs w:val="22"/>
        </w:rPr>
        <w:t xml:space="preserve"> that the Federal G</w:t>
      </w:r>
      <w:r w:rsidR="002502A4">
        <w:rPr>
          <w:rFonts w:ascii="Arial Narrow" w:hAnsi="Arial Narrow"/>
          <w:sz w:val="22"/>
          <w:szCs w:val="22"/>
        </w:rPr>
        <w:t>overnm</w:t>
      </w:r>
      <w:r w:rsidR="00E64F89">
        <w:rPr>
          <w:rFonts w:ascii="Arial Narrow" w:hAnsi="Arial Narrow"/>
          <w:sz w:val="22"/>
          <w:szCs w:val="22"/>
        </w:rPr>
        <w:t xml:space="preserve">ent </w:t>
      </w:r>
      <w:r w:rsidR="008A5999">
        <w:rPr>
          <w:rFonts w:ascii="Arial Narrow" w:hAnsi="Arial Narrow"/>
          <w:sz w:val="22"/>
          <w:szCs w:val="22"/>
        </w:rPr>
        <w:t>proposed introducing a cigarette e</w:t>
      </w:r>
      <w:r w:rsidR="002502A4">
        <w:rPr>
          <w:rFonts w:ascii="Arial Narrow" w:hAnsi="Arial Narrow"/>
          <w:sz w:val="22"/>
          <w:szCs w:val="22"/>
        </w:rPr>
        <w:t>xcise</w:t>
      </w:r>
      <w:r w:rsidR="008A5999">
        <w:rPr>
          <w:rFonts w:ascii="Arial Narrow" w:hAnsi="Arial Narrow"/>
          <w:sz w:val="22"/>
          <w:szCs w:val="22"/>
        </w:rPr>
        <w:t xml:space="preserve"> t</w:t>
      </w:r>
      <w:r w:rsidR="002502A4">
        <w:rPr>
          <w:rFonts w:ascii="Arial Narrow" w:hAnsi="Arial Narrow"/>
          <w:sz w:val="22"/>
          <w:szCs w:val="22"/>
        </w:rPr>
        <w:t>ax</w:t>
      </w:r>
      <w:r w:rsidR="008A5999">
        <w:rPr>
          <w:rFonts w:ascii="Arial Narrow" w:hAnsi="Arial Narrow"/>
          <w:sz w:val="22"/>
          <w:szCs w:val="22"/>
        </w:rPr>
        <w:t xml:space="preserve"> increase</w:t>
      </w:r>
      <w:r w:rsidR="002502A4">
        <w:rPr>
          <w:rFonts w:ascii="Arial Narrow" w:hAnsi="Arial Narrow"/>
          <w:sz w:val="22"/>
          <w:szCs w:val="22"/>
        </w:rPr>
        <w:t>.</w:t>
      </w:r>
      <w:r w:rsidR="008A5999">
        <w:rPr>
          <w:rFonts w:ascii="Arial Narrow" w:hAnsi="Arial Narrow"/>
          <w:sz w:val="22"/>
          <w:szCs w:val="22"/>
        </w:rPr>
        <w:t xml:space="preserve">  The proposal would increase the excise tax from $1.01 per pack to $1.95 per pack.  Revenue generated would go for education programs for children.</w:t>
      </w:r>
    </w:p>
    <w:p w:rsidR="002502A4" w:rsidRDefault="002502A4" w:rsidP="00DB08A4">
      <w:pPr>
        <w:rPr>
          <w:rFonts w:ascii="Arial Narrow" w:hAnsi="Arial Narrow"/>
          <w:sz w:val="22"/>
          <w:szCs w:val="22"/>
        </w:rPr>
      </w:pPr>
    </w:p>
    <w:p w:rsidR="002502A4" w:rsidRDefault="002502A4" w:rsidP="00DB08A4">
      <w:pPr>
        <w:rPr>
          <w:rFonts w:ascii="Arial Narrow" w:hAnsi="Arial Narrow"/>
          <w:sz w:val="22"/>
          <w:szCs w:val="22"/>
        </w:rPr>
      </w:pPr>
      <w:r>
        <w:rPr>
          <w:rFonts w:ascii="Arial Narrow" w:hAnsi="Arial Narrow"/>
          <w:sz w:val="22"/>
          <w:szCs w:val="22"/>
        </w:rPr>
        <w:t>Senate Bill 94 has been introduced an</w:t>
      </w:r>
      <w:r w:rsidR="00364214">
        <w:rPr>
          <w:rFonts w:ascii="Arial Narrow" w:hAnsi="Arial Narrow"/>
          <w:sz w:val="22"/>
          <w:szCs w:val="22"/>
        </w:rPr>
        <w:t>d will be in committee on June 19</w:t>
      </w:r>
      <w:r>
        <w:rPr>
          <w:rFonts w:ascii="Arial Narrow" w:hAnsi="Arial Narrow"/>
          <w:sz w:val="22"/>
          <w:szCs w:val="22"/>
        </w:rPr>
        <w:t>, 2013</w:t>
      </w:r>
      <w:r w:rsidR="008D3649">
        <w:rPr>
          <w:rFonts w:ascii="Arial Narrow" w:hAnsi="Arial Narrow"/>
          <w:sz w:val="22"/>
          <w:szCs w:val="22"/>
        </w:rPr>
        <w:t>. SB 94 would</w:t>
      </w:r>
      <w:r w:rsidR="00364214">
        <w:rPr>
          <w:rFonts w:ascii="Arial Narrow" w:hAnsi="Arial Narrow"/>
          <w:sz w:val="22"/>
          <w:szCs w:val="22"/>
        </w:rPr>
        <w:t xml:space="preserve"> amend the current tanning bed law to</w:t>
      </w:r>
      <w:r w:rsidR="008D3649">
        <w:rPr>
          <w:rFonts w:ascii="Arial Narrow" w:hAnsi="Arial Narrow"/>
          <w:sz w:val="22"/>
          <w:szCs w:val="22"/>
        </w:rPr>
        <w:t xml:space="preserve"> ban</w:t>
      </w:r>
      <w:r w:rsidR="00364214">
        <w:rPr>
          <w:rFonts w:ascii="Arial Narrow" w:hAnsi="Arial Narrow"/>
          <w:sz w:val="22"/>
          <w:szCs w:val="22"/>
        </w:rPr>
        <w:t xml:space="preserve"> all minors from using tanning devices in tanning facilities.</w:t>
      </w:r>
    </w:p>
    <w:p w:rsidR="002502A4" w:rsidRDefault="002502A4" w:rsidP="00DB08A4">
      <w:pPr>
        <w:rPr>
          <w:rFonts w:ascii="Arial Narrow" w:hAnsi="Arial Narrow"/>
          <w:sz w:val="22"/>
          <w:szCs w:val="22"/>
        </w:rPr>
      </w:pPr>
    </w:p>
    <w:p w:rsidR="002502A4" w:rsidRDefault="00E64F89" w:rsidP="00DB08A4">
      <w:pPr>
        <w:rPr>
          <w:rFonts w:ascii="Arial Narrow" w:hAnsi="Arial Narrow"/>
          <w:sz w:val="22"/>
          <w:szCs w:val="22"/>
        </w:rPr>
      </w:pPr>
      <w:r>
        <w:rPr>
          <w:rFonts w:ascii="Arial Narrow" w:hAnsi="Arial Narrow"/>
          <w:sz w:val="22"/>
          <w:szCs w:val="22"/>
        </w:rPr>
        <w:t>Delaware State H</w:t>
      </w:r>
      <w:r w:rsidR="002502A4">
        <w:rPr>
          <w:rFonts w:ascii="Arial Narrow" w:hAnsi="Arial Narrow"/>
          <w:sz w:val="22"/>
          <w:szCs w:val="22"/>
        </w:rPr>
        <w:t xml:space="preserve">ousing </w:t>
      </w:r>
      <w:r>
        <w:rPr>
          <w:rFonts w:ascii="Arial Narrow" w:hAnsi="Arial Narrow"/>
          <w:sz w:val="22"/>
          <w:szCs w:val="22"/>
        </w:rPr>
        <w:t>A</w:t>
      </w:r>
      <w:r w:rsidR="002502A4">
        <w:rPr>
          <w:rFonts w:ascii="Arial Narrow" w:hAnsi="Arial Narrow"/>
          <w:sz w:val="22"/>
          <w:szCs w:val="22"/>
        </w:rPr>
        <w:t>uthority</w:t>
      </w:r>
      <w:r>
        <w:rPr>
          <w:rFonts w:ascii="Arial Narrow" w:hAnsi="Arial Narrow"/>
          <w:sz w:val="22"/>
          <w:szCs w:val="22"/>
        </w:rPr>
        <w:t xml:space="preserve"> (DSHA) housing</w:t>
      </w:r>
      <w:r w:rsidR="002502A4">
        <w:rPr>
          <w:rFonts w:ascii="Arial Narrow" w:hAnsi="Arial Narrow"/>
          <w:sz w:val="22"/>
          <w:szCs w:val="22"/>
        </w:rPr>
        <w:t xml:space="preserve"> units in Dover will be smoke free as of October 1, 2013.</w:t>
      </w:r>
    </w:p>
    <w:p w:rsidR="008E3F32" w:rsidRDefault="008E3F32" w:rsidP="00DB08A4">
      <w:pPr>
        <w:rPr>
          <w:rFonts w:ascii="Arial Narrow" w:hAnsi="Arial Narrow"/>
          <w:sz w:val="22"/>
          <w:szCs w:val="22"/>
        </w:rPr>
      </w:pPr>
    </w:p>
    <w:p w:rsidR="008E3F32" w:rsidRDefault="008E3F32" w:rsidP="00DB08A4">
      <w:pPr>
        <w:rPr>
          <w:rFonts w:ascii="Arial Narrow" w:hAnsi="Arial Narrow" w:cs="Arial"/>
          <w:sz w:val="22"/>
          <w:szCs w:val="22"/>
        </w:rPr>
      </w:pPr>
      <w:r w:rsidRPr="000C204D">
        <w:rPr>
          <w:rFonts w:ascii="Arial Narrow" w:hAnsi="Arial Narrow" w:cs="Arial"/>
          <w:sz w:val="22"/>
          <w:szCs w:val="22"/>
        </w:rPr>
        <w:t>Jeanne Chiquoine</w:t>
      </w:r>
      <w:r>
        <w:rPr>
          <w:rFonts w:ascii="Arial Narrow" w:hAnsi="Arial Narrow" w:cs="Arial"/>
          <w:sz w:val="22"/>
          <w:szCs w:val="22"/>
        </w:rPr>
        <w:t xml:space="preserve"> informed the committee that Delaware is not going to change the insurance premium rate for current tobacco users.  </w:t>
      </w:r>
    </w:p>
    <w:p w:rsidR="008E3F32" w:rsidRDefault="008E3F32" w:rsidP="00DB08A4">
      <w:pPr>
        <w:rPr>
          <w:rFonts w:ascii="Arial Narrow" w:hAnsi="Arial Narrow" w:cs="Arial"/>
          <w:sz w:val="22"/>
          <w:szCs w:val="22"/>
        </w:rPr>
      </w:pPr>
    </w:p>
    <w:p w:rsidR="008E3F32" w:rsidRDefault="008E3F32" w:rsidP="00DB08A4">
      <w:pPr>
        <w:rPr>
          <w:rFonts w:ascii="Arial Narrow" w:hAnsi="Arial Narrow"/>
          <w:sz w:val="22"/>
          <w:szCs w:val="22"/>
        </w:rPr>
      </w:pPr>
    </w:p>
    <w:p w:rsidR="002502A4" w:rsidRDefault="002502A4" w:rsidP="00DB08A4">
      <w:pPr>
        <w:rPr>
          <w:rFonts w:ascii="Arial Narrow" w:hAnsi="Arial Narrow"/>
          <w:sz w:val="22"/>
          <w:szCs w:val="22"/>
        </w:rPr>
      </w:pPr>
    </w:p>
    <w:p w:rsidR="003F7692" w:rsidRDefault="002502A4" w:rsidP="00DB08A4">
      <w:pPr>
        <w:rPr>
          <w:rFonts w:ascii="Arial Narrow" w:hAnsi="Arial Narrow"/>
          <w:b/>
          <w:sz w:val="22"/>
          <w:szCs w:val="22"/>
          <w:u w:val="single"/>
        </w:rPr>
      </w:pPr>
      <w:r w:rsidRPr="002502A4">
        <w:rPr>
          <w:rFonts w:ascii="Arial Narrow" w:hAnsi="Arial Narrow"/>
          <w:b/>
          <w:sz w:val="22"/>
          <w:szCs w:val="22"/>
          <w:u w:val="single"/>
        </w:rPr>
        <w:t>CHPDP Updates</w:t>
      </w:r>
    </w:p>
    <w:p w:rsidR="002502A4" w:rsidRDefault="002502A4" w:rsidP="00DB08A4">
      <w:pPr>
        <w:rPr>
          <w:rFonts w:ascii="Arial Narrow" w:hAnsi="Arial Narrow"/>
          <w:b/>
          <w:sz w:val="22"/>
          <w:szCs w:val="22"/>
          <w:u w:val="single"/>
        </w:rPr>
      </w:pPr>
    </w:p>
    <w:p w:rsidR="002502A4" w:rsidRDefault="003F7692" w:rsidP="00DB08A4">
      <w:pPr>
        <w:rPr>
          <w:rFonts w:ascii="Arial Narrow" w:hAnsi="Arial Narrow"/>
          <w:sz w:val="22"/>
          <w:szCs w:val="22"/>
        </w:rPr>
      </w:pPr>
      <w:r w:rsidRPr="003F7692">
        <w:rPr>
          <w:rFonts w:ascii="Arial Narrow" w:hAnsi="Arial Narrow"/>
          <w:sz w:val="22"/>
          <w:szCs w:val="22"/>
        </w:rPr>
        <w:t xml:space="preserve">The </w:t>
      </w:r>
      <w:r>
        <w:rPr>
          <w:rFonts w:ascii="Arial Narrow" w:hAnsi="Arial Narrow"/>
          <w:sz w:val="22"/>
          <w:szCs w:val="22"/>
        </w:rPr>
        <w:t xml:space="preserve">CHPDP council </w:t>
      </w:r>
      <w:r w:rsidRPr="003F7692">
        <w:rPr>
          <w:rFonts w:ascii="Arial Narrow" w:hAnsi="Arial Narrow"/>
          <w:sz w:val="22"/>
          <w:szCs w:val="22"/>
        </w:rPr>
        <w:t>committee is looking into</w:t>
      </w:r>
      <w:r>
        <w:rPr>
          <w:rFonts w:ascii="Arial Narrow" w:hAnsi="Arial Narrow"/>
          <w:sz w:val="22"/>
          <w:szCs w:val="22"/>
        </w:rPr>
        <w:t xml:space="preserve"> the general fund as a source of revenue. Discussion has been brought up on</w:t>
      </w:r>
      <w:r w:rsidRPr="003F7692">
        <w:rPr>
          <w:rFonts w:ascii="Arial Narrow" w:hAnsi="Arial Narrow"/>
          <w:sz w:val="22"/>
          <w:szCs w:val="22"/>
        </w:rPr>
        <w:t xml:space="preserve"> </w:t>
      </w:r>
      <w:r>
        <w:rPr>
          <w:rFonts w:ascii="Arial Narrow" w:hAnsi="Arial Narrow"/>
          <w:sz w:val="22"/>
          <w:szCs w:val="22"/>
        </w:rPr>
        <w:t>how to obtain revenue from the tobacco settlement.</w:t>
      </w:r>
    </w:p>
    <w:p w:rsidR="003F7692" w:rsidRDefault="003F7692" w:rsidP="00DB08A4">
      <w:pPr>
        <w:rPr>
          <w:rFonts w:ascii="Arial Narrow" w:hAnsi="Arial Narrow"/>
          <w:sz w:val="22"/>
          <w:szCs w:val="22"/>
        </w:rPr>
      </w:pPr>
    </w:p>
    <w:p w:rsidR="003F7692" w:rsidRDefault="003F7692" w:rsidP="00DB08A4">
      <w:pPr>
        <w:rPr>
          <w:rFonts w:ascii="Arial Narrow" w:hAnsi="Arial Narrow"/>
          <w:sz w:val="22"/>
          <w:szCs w:val="22"/>
        </w:rPr>
      </w:pPr>
      <w:r>
        <w:rPr>
          <w:rFonts w:ascii="Arial Narrow" w:hAnsi="Arial Narrow"/>
          <w:sz w:val="22"/>
          <w:szCs w:val="22"/>
        </w:rPr>
        <w:t>Dr. Rattay informed the committee of updates on the four CHPDP committees</w:t>
      </w:r>
    </w:p>
    <w:p w:rsidR="003F7692" w:rsidRDefault="003F7692" w:rsidP="00DB08A4">
      <w:pPr>
        <w:rPr>
          <w:rFonts w:ascii="Arial Narrow" w:hAnsi="Arial Narrow"/>
          <w:sz w:val="22"/>
          <w:szCs w:val="22"/>
        </w:rPr>
      </w:pPr>
    </w:p>
    <w:p w:rsidR="003F7692" w:rsidRDefault="003F7692" w:rsidP="003F7692">
      <w:pPr>
        <w:pStyle w:val="ListParagraph"/>
        <w:numPr>
          <w:ilvl w:val="0"/>
          <w:numId w:val="26"/>
        </w:numPr>
        <w:rPr>
          <w:rFonts w:ascii="Arial Narrow" w:hAnsi="Arial Narrow"/>
          <w:sz w:val="22"/>
          <w:szCs w:val="22"/>
        </w:rPr>
      </w:pPr>
      <w:r w:rsidRPr="003F7692">
        <w:rPr>
          <w:rFonts w:ascii="Arial Narrow" w:hAnsi="Arial Narrow"/>
          <w:sz w:val="22"/>
          <w:szCs w:val="22"/>
        </w:rPr>
        <w:t xml:space="preserve">Work Group 1:  Focusing on cardiovascular and diabetes </w:t>
      </w:r>
      <w:r>
        <w:rPr>
          <w:rFonts w:ascii="Arial Narrow" w:hAnsi="Arial Narrow"/>
          <w:sz w:val="22"/>
          <w:szCs w:val="22"/>
        </w:rPr>
        <w:t xml:space="preserve">prevention, identification, and </w:t>
      </w:r>
      <w:r w:rsidRPr="003F7692">
        <w:rPr>
          <w:rFonts w:ascii="Arial Narrow" w:hAnsi="Arial Narrow"/>
          <w:sz w:val="22"/>
          <w:szCs w:val="22"/>
        </w:rPr>
        <w:t xml:space="preserve">management. </w:t>
      </w:r>
    </w:p>
    <w:p w:rsidR="003F7692" w:rsidRDefault="003F7692" w:rsidP="003F7692">
      <w:pPr>
        <w:pStyle w:val="ListParagraph"/>
        <w:numPr>
          <w:ilvl w:val="0"/>
          <w:numId w:val="26"/>
        </w:numPr>
        <w:rPr>
          <w:rFonts w:ascii="Arial Narrow" w:hAnsi="Arial Narrow"/>
          <w:sz w:val="22"/>
          <w:szCs w:val="22"/>
        </w:rPr>
      </w:pPr>
      <w:r>
        <w:rPr>
          <w:rFonts w:ascii="Arial Narrow" w:hAnsi="Arial Narrow"/>
          <w:sz w:val="22"/>
          <w:szCs w:val="22"/>
        </w:rPr>
        <w:t>Wor</w:t>
      </w:r>
      <w:r w:rsidR="00E64F89">
        <w:rPr>
          <w:rFonts w:ascii="Arial Narrow" w:hAnsi="Arial Narrow"/>
          <w:sz w:val="22"/>
          <w:szCs w:val="22"/>
        </w:rPr>
        <w:t>k Group 2: Working on Worksite Wellness T</w:t>
      </w:r>
      <w:r w:rsidR="00FF1C8D">
        <w:rPr>
          <w:rFonts w:ascii="Arial Narrow" w:hAnsi="Arial Narrow"/>
          <w:sz w:val="22"/>
          <w:szCs w:val="22"/>
        </w:rPr>
        <w:t>oolkit and p</w:t>
      </w:r>
      <w:r>
        <w:rPr>
          <w:rFonts w:ascii="Arial Narrow" w:hAnsi="Arial Narrow"/>
          <w:sz w:val="22"/>
          <w:szCs w:val="22"/>
        </w:rPr>
        <w:t>olicies</w:t>
      </w:r>
    </w:p>
    <w:p w:rsidR="003F7692" w:rsidRDefault="003F7692" w:rsidP="003F7692">
      <w:pPr>
        <w:pStyle w:val="ListParagraph"/>
        <w:numPr>
          <w:ilvl w:val="0"/>
          <w:numId w:val="26"/>
        </w:numPr>
        <w:rPr>
          <w:rFonts w:ascii="Arial Narrow" w:hAnsi="Arial Narrow"/>
          <w:sz w:val="22"/>
          <w:szCs w:val="22"/>
        </w:rPr>
      </w:pPr>
      <w:r>
        <w:rPr>
          <w:rFonts w:ascii="Arial Narrow" w:hAnsi="Arial Narrow"/>
          <w:sz w:val="22"/>
          <w:szCs w:val="22"/>
        </w:rPr>
        <w:t>Work Group 3: Working on Healthy</w:t>
      </w:r>
      <w:r w:rsidR="00E64F89">
        <w:rPr>
          <w:rFonts w:ascii="Arial Narrow" w:hAnsi="Arial Narrow"/>
          <w:sz w:val="22"/>
          <w:szCs w:val="22"/>
        </w:rPr>
        <w:t xml:space="preserve"> C</w:t>
      </w:r>
      <w:r>
        <w:rPr>
          <w:rFonts w:ascii="Arial Narrow" w:hAnsi="Arial Narrow"/>
          <w:sz w:val="22"/>
          <w:szCs w:val="22"/>
        </w:rPr>
        <w:t>ommunity awards</w:t>
      </w:r>
      <w:r w:rsidR="00155ACD">
        <w:rPr>
          <w:rFonts w:ascii="Arial Narrow" w:hAnsi="Arial Narrow"/>
          <w:sz w:val="22"/>
          <w:szCs w:val="22"/>
        </w:rPr>
        <w:t xml:space="preserve"> (June 11, 2013)</w:t>
      </w:r>
    </w:p>
    <w:p w:rsidR="003F7692" w:rsidRDefault="003F7692" w:rsidP="003F7692">
      <w:pPr>
        <w:pStyle w:val="ListParagraph"/>
        <w:numPr>
          <w:ilvl w:val="0"/>
          <w:numId w:val="26"/>
        </w:numPr>
        <w:rPr>
          <w:rFonts w:ascii="Arial Narrow" w:hAnsi="Arial Narrow"/>
          <w:sz w:val="22"/>
          <w:szCs w:val="22"/>
        </w:rPr>
      </w:pPr>
      <w:r>
        <w:rPr>
          <w:rFonts w:ascii="Arial Narrow" w:hAnsi="Arial Narrow"/>
          <w:sz w:val="22"/>
          <w:szCs w:val="22"/>
        </w:rPr>
        <w:t>Work Group 4: Working on 5</w:t>
      </w:r>
      <w:r w:rsidR="00E64F89">
        <w:rPr>
          <w:rFonts w:ascii="Arial Narrow" w:hAnsi="Arial Narrow"/>
          <w:sz w:val="22"/>
          <w:szCs w:val="22"/>
        </w:rPr>
        <w:t>-2-1-almost none promotion and “Know Your N</w:t>
      </w:r>
      <w:r>
        <w:rPr>
          <w:rFonts w:ascii="Arial Narrow" w:hAnsi="Arial Narrow"/>
          <w:sz w:val="22"/>
          <w:szCs w:val="22"/>
        </w:rPr>
        <w:t>umbers</w:t>
      </w:r>
      <w:r w:rsidR="00E64F89">
        <w:rPr>
          <w:rFonts w:ascii="Arial Narrow" w:hAnsi="Arial Narrow"/>
          <w:sz w:val="22"/>
          <w:szCs w:val="22"/>
        </w:rPr>
        <w:t>”</w:t>
      </w:r>
      <w:r>
        <w:rPr>
          <w:rFonts w:ascii="Arial Narrow" w:hAnsi="Arial Narrow"/>
          <w:sz w:val="22"/>
          <w:szCs w:val="22"/>
        </w:rPr>
        <w:t>.</w:t>
      </w:r>
    </w:p>
    <w:p w:rsidR="00155ACD" w:rsidRDefault="00155ACD" w:rsidP="00155ACD">
      <w:pPr>
        <w:rPr>
          <w:rFonts w:ascii="Arial Narrow" w:hAnsi="Arial Narrow"/>
          <w:sz w:val="22"/>
          <w:szCs w:val="22"/>
        </w:rPr>
      </w:pPr>
    </w:p>
    <w:p w:rsidR="007D526F" w:rsidRDefault="00155ACD" w:rsidP="00155ACD">
      <w:pPr>
        <w:rPr>
          <w:rFonts w:ascii="Arial Narrow" w:hAnsi="Arial Narrow"/>
          <w:sz w:val="22"/>
          <w:szCs w:val="22"/>
        </w:rPr>
      </w:pPr>
      <w:r>
        <w:rPr>
          <w:rFonts w:ascii="Arial Narrow" w:hAnsi="Arial Narrow"/>
          <w:sz w:val="22"/>
          <w:szCs w:val="22"/>
        </w:rPr>
        <w:t>Dr. Rattay asked the DCC Tobacco and Other Risk Factors committee how the level of interest is for focusing on the other healthy behaviors such as physical activity, fruits and vegetables and obesity.</w:t>
      </w:r>
      <w:r w:rsidR="007D526F">
        <w:rPr>
          <w:rFonts w:ascii="Arial Narrow" w:hAnsi="Arial Narrow"/>
          <w:sz w:val="22"/>
          <w:szCs w:val="22"/>
        </w:rPr>
        <w:t xml:space="preserve">  The committee expressed their interest in </w:t>
      </w:r>
      <w:r w:rsidR="0087714E">
        <w:rPr>
          <w:rFonts w:ascii="Arial Narrow" w:hAnsi="Arial Narrow"/>
          <w:sz w:val="22"/>
          <w:szCs w:val="22"/>
        </w:rPr>
        <w:t xml:space="preserve">other risk factors.  </w:t>
      </w:r>
    </w:p>
    <w:p w:rsidR="0087714E" w:rsidRDefault="0087714E" w:rsidP="00155ACD">
      <w:pPr>
        <w:rPr>
          <w:rFonts w:ascii="Arial Narrow" w:hAnsi="Arial Narrow"/>
          <w:sz w:val="22"/>
          <w:szCs w:val="22"/>
        </w:rPr>
      </w:pPr>
    </w:p>
    <w:p w:rsidR="0087714E" w:rsidRDefault="0087714E" w:rsidP="00155ACD">
      <w:pPr>
        <w:rPr>
          <w:rFonts w:ascii="Arial Narrow" w:hAnsi="Arial Narrow"/>
          <w:sz w:val="22"/>
          <w:szCs w:val="22"/>
        </w:rPr>
      </w:pPr>
      <w:r>
        <w:rPr>
          <w:rFonts w:ascii="Arial Narrow" w:hAnsi="Arial Narrow"/>
          <w:sz w:val="22"/>
          <w:szCs w:val="22"/>
        </w:rPr>
        <w:t xml:space="preserve">Dr. Raj brought up the correlation between sodium intake and </w:t>
      </w:r>
      <w:r w:rsidR="00E64F89">
        <w:rPr>
          <w:rFonts w:ascii="Arial Narrow" w:hAnsi="Arial Narrow"/>
          <w:sz w:val="22"/>
          <w:szCs w:val="22"/>
        </w:rPr>
        <w:t xml:space="preserve">higher </w:t>
      </w:r>
      <w:r>
        <w:rPr>
          <w:rFonts w:ascii="Arial Narrow" w:hAnsi="Arial Narrow"/>
          <w:sz w:val="22"/>
          <w:szCs w:val="22"/>
        </w:rPr>
        <w:t>cancer risk.  He suggested this could be a focus of the committee.</w:t>
      </w:r>
    </w:p>
    <w:p w:rsidR="006912B8" w:rsidRDefault="006912B8" w:rsidP="00155ACD">
      <w:pPr>
        <w:rPr>
          <w:rFonts w:ascii="Arial Narrow" w:hAnsi="Arial Narrow"/>
          <w:sz w:val="22"/>
          <w:szCs w:val="22"/>
        </w:rPr>
      </w:pPr>
    </w:p>
    <w:p w:rsidR="006912B8" w:rsidRDefault="006912B8" w:rsidP="00155ACD">
      <w:pPr>
        <w:rPr>
          <w:rFonts w:ascii="Arial Narrow" w:hAnsi="Arial Narrow"/>
          <w:b/>
          <w:sz w:val="22"/>
          <w:szCs w:val="22"/>
          <w:u w:val="single"/>
        </w:rPr>
      </w:pPr>
      <w:r>
        <w:rPr>
          <w:rFonts w:ascii="Arial Narrow" w:hAnsi="Arial Narrow"/>
          <w:b/>
          <w:sz w:val="22"/>
          <w:szCs w:val="22"/>
          <w:u w:val="single"/>
        </w:rPr>
        <w:t>Public Health Actions Grant Application</w:t>
      </w:r>
    </w:p>
    <w:p w:rsidR="006912B8" w:rsidRDefault="006912B8" w:rsidP="00155ACD">
      <w:pPr>
        <w:rPr>
          <w:rFonts w:ascii="Arial Narrow" w:hAnsi="Arial Narrow"/>
          <w:b/>
          <w:sz w:val="22"/>
          <w:szCs w:val="22"/>
          <w:u w:val="single"/>
        </w:rPr>
      </w:pPr>
    </w:p>
    <w:p w:rsidR="008E3F32" w:rsidRPr="006912B8" w:rsidRDefault="006912B8" w:rsidP="00155ACD">
      <w:pPr>
        <w:rPr>
          <w:rFonts w:ascii="Arial Narrow" w:hAnsi="Arial Narrow"/>
          <w:sz w:val="22"/>
          <w:szCs w:val="22"/>
        </w:rPr>
      </w:pPr>
      <w:r>
        <w:rPr>
          <w:rFonts w:ascii="Arial Narrow" w:hAnsi="Arial Narrow"/>
          <w:sz w:val="22"/>
          <w:szCs w:val="22"/>
        </w:rPr>
        <w:t xml:space="preserve">The Division </w:t>
      </w:r>
      <w:r w:rsidR="00BD18D6">
        <w:rPr>
          <w:rFonts w:ascii="Arial Narrow" w:hAnsi="Arial Narrow"/>
          <w:sz w:val="22"/>
          <w:szCs w:val="22"/>
        </w:rPr>
        <w:t>of Public Health (DPH) submitted</w:t>
      </w:r>
      <w:r>
        <w:rPr>
          <w:rFonts w:ascii="Arial Narrow" w:hAnsi="Arial Narrow"/>
          <w:sz w:val="22"/>
          <w:szCs w:val="22"/>
        </w:rPr>
        <w:t xml:space="preserve"> their application on April 8, 2013 for the Basic and Enhanced </w:t>
      </w:r>
      <w:r w:rsidR="00BD18D6">
        <w:rPr>
          <w:rFonts w:ascii="Arial Narrow" w:hAnsi="Arial Narrow"/>
          <w:sz w:val="22"/>
          <w:szCs w:val="22"/>
        </w:rPr>
        <w:t>components of</w:t>
      </w:r>
      <w:r>
        <w:rPr>
          <w:rFonts w:ascii="Arial Narrow" w:hAnsi="Arial Narrow"/>
          <w:sz w:val="22"/>
          <w:szCs w:val="22"/>
        </w:rPr>
        <w:t xml:space="preserve"> the grant.  DPH expects to hear feedback on the application by June 1, 2013.</w:t>
      </w:r>
      <w:r w:rsidR="008E3F32">
        <w:rPr>
          <w:rFonts w:ascii="Arial Narrow" w:hAnsi="Arial Narrow"/>
          <w:sz w:val="22"/>
          <w:szCs w:val="22"/>
        </w:rPr>
        <w:t xml:space="preserve">  All state</w:t>
      </w:r>
      <w:r w:rsidR="00BD18D6">
        <w:rPr>
          <w:rFonts w:ascii="Arial Narrow" w:hAnsi="Arial Narrow"/>
          <w:sz w:val="22"/>
          <w:szCs w:val="22"/>
        </w:rPr>
        <w:t>s that</w:t>
      </w:r>
      <w:r w:rsidR="008E3F32">
        <w:rPr>
          <w:rFonts w:ascii="Arial Narrow" w:hAnsi="Arial Narrow"/>
          <w:sz w:val="22"/>
          <w:szCs w:val="22"/>
        </w:rPr>
        <w:t xml:space="preserve"> applied for this grant will receive the basic portions of the funding, and will have to compete for the enhanced portion of the grant.  If the enhanced portion is received Delaware could be awarded up to 1.4 million dollars, only approximately 25 states will get the enhanced funding portion.</w:t>
      </w:r>
    </w:p>
    <w:p w:rsidR="003F7692" w:rsidRDefault="003F7692" w:rsidP="00DB08A4">
      <w:pPr>
        <w:rPr>
          <w:rFonts w:ascii="Arial Narrow" w:hAnsi="Arial Narrow"/>
          <w:sz w:val="22"/>
          <w:szCs w:val="22"/>
        </w:rPr>
      </w:pPr>
    </w:p>
    <w:p w:rsidR="008E3F32" w:rsidRDefault="008E3F32" w:rsidP="00DB08A4">
      <w:pPr>
        <w:rPr>
          <w:rFonts w:ascii="Arial Narrow" w:hAnsi="Arial Narrow"/>
          <w:b/>
          <w:sz w:val="22"/>
          <w:szCs w:val="22"/>
          <w:u w:val="single"/>
        </w:rPr>
      </w:pPr>
      <w:r>
        <w:rPr>
          <w:rFonts w:ascii="Arial Narrow" w:hAnsi="Arial Narrow"/>
          <w:b/>
          <w:sz w:val="22"/>
          <w:szCs w:val="22"/>
          <w:u w:val="single"/>
        </w:rPr>
        <w:t>Other</w:t>
      </w:r>
    </w:p>
    <w:p w:rsidR="008E3F32" w:rsidRDefault="008E3F32" w:rsidP="00DB08A4">
      <w:pPr>
        <w:rPr>
          <w:rFonts w:ascii="Arial Narrow" w:hAnsi="Arial Narrow"/>
          <w:b/>
          <w:sz w:val="22"/>
          <w:szCs w:val="22"/>
          <w:u w:val="single"/>
        </w:rPr>
      </w:pPr>
    </w:p>
    <w:p w:rsidR="00C24A2D" w:rsidRDefault="008E3F32" w:rsidP="00DB08A4">
      <w:pPr>
        <w:rPr>
          <w:rFonts w:ascii="Arial Narrow" w:hAnsi="Arial Narrow"/>
          <w:sz w:val="22"/>
          <w:szCs w:val="22"/>
        </w:rPr>
      </w:pPr>
      <w:r>
        <w:rPr>
          <w:rFonts w:ascii="Arial Narrow" w:hAnsi="Arial Narrow"/>
          <w:sz w:val="22"/>
          <w:szCs w:val="22"/>
        </w:rPr>
        <w:t>Lisa Moore informed the committee that there is a draft MOU between Division of Public Health</w:t>
      </w:r>
      <w:r w:rsidR="00C24A2D">
        <w:rPr>
          <w:rFonts w:ascii="Arial Narrow" w:hAnsi="Arial Narrow"/>
          <w:sz w:val="22"/>
          <w:szCs w:val="22"/>
        </w:rPr>
        <w:t xml:space="preserve"> and Medicaid to</w:t>
      </w:r>
      <w:r>
        <w:rPr>
          <w:rFonts w:ascii="Arial Narrow" w:hAnsi="Arial Narrow"/>
          <w:sz w:val="22"/>
          <w:szCs w:val="22"/>
        </w:rPr>
        <w:t xml:space="preserve"> reimburse governmental funds </w:t>
      </w:r>
      <w:r w:rsidR="00C24A2D">
        <w:rPr>
          <w:rFonts w:ascii="Arial Narrow" w:hAnsi="Arial Narrow"/>
          <w:sz w:val="22"/>
          <w:szCs w:val="22"/>
        </w:rPr>
        <w:t>received back to the quite line</w:t>
      </w:r>
      <w:r>
        <w:rPr>
          <w:rFonts w:ascii="Arial Narrow" w:hAnsi="Arial Narrow"/>
          <w:sz w:val="22"/>
          <w:szCs w:val="22"/>
        </w:rPr>
        <w:t xml:space="preserve"> for Medicaid insured</w:t>
      </w:r>
      <w:r w:rsidR="00C24A2D">
        <w:rPr>
          <w:rFonts w:ascii="Arial Narrow" w:hAnsi="Arial Narrow"/>
          <w:sz w:val="22"/>
          <w:szCs w:val="22"/>
        </w:rPr>
        <w:t xml:space="preserve"> individuals who use the quit line for</w:t>
      </w:r>
      <w:r>
        <w:rPr>
          <w:rFonts w:ascii="Arial Narrow" w:hAnsi="Arial Narrow"/>
          <w:sz w:val="22"/>
          <w:szCs w:val="22"/>
        </w:rPr>
        <w:t xml:space="preserve"> tobacco cessation</w:t>
      </w:r>
      <w:r w:rsidR="00C24A2D">
        <w:rPr>
          <w:rFonts w:ascii="Arial Narrow" w:hAnsi="Arial Narrow"/>
          <w:sz w:val="22"/>
          <w:szCs w:val="22"/>
        </w:rPr>
        <w:t>.  The MOU is at Medicaid waiting for review.</w:t>
      </w:r>
    </w:p>
    <w:p w:rsidR="00C24A2D" w:rsidRDefault="00C24A2D" w:rsidP="00DB08A4">
      <w:pPr>
        <w:rPr>
          <w:rFonts w:ascii="Arial Narrow" w:hAnsi="Arial Narrow"/>
          <w:sz w:val="22"/>
          <w:szCs w:val="22"/>
        </w:rPr>
      </w:pPr>
    </w:p>
    <w:p w:rsidR="008E3F32" w:rsidRDefault="00C24A2D" w:rsidP="00DB08A4">
      <w:pPr>
        <w:rPr>
          <w:rFonts w:ascii="Arial Narrow" w:hAnsi="Arial Narrow"/>
          <w:sz w:val="22"/>
          <w:szCs w:val="22"/>
        </w:rPr>
      </w:pPr>
      <w:r>
        <w:rPr>
          <w:rFonts w:ascii="Arial Narrow" w:hAnsi="Arial Narrow"/>
          <w:sz w:val="22"/>
          <w:szCs w:val="22"/>
        </w:rPr>
        <w:t xml:space="preserve">The CDC has started a new social </w:t>
      </w:r>
      <w:r w:rsidR="006821C2">
        <w:rPr>
          <w:rFonts w:ascii="Arial Narrow" w:hAnsi="Arial Narrow"/>
          <w:sz w:val="22"/>
          <w:szCs w:val="22"/>
        </w:rPr>
        <w:t>marketing</w:t>
      </w:r>
      <w:r>
        <w:rPr>
          <w:rFonts w:ascii="Arial Narrow" w:hAnsi="Arial Narrow"/>
          <w:sz w:val="22"/>
          <w:szCs w:val="22"/>
        </w:rPr>
        <w:t xml:space="preserve"> add campaign for tobacco cessation, a 1-800</w:t>
      </w:r>
      <w:r w:rsidR="007D59D2">
        <w:rPr>
          <w:rFonts w:ascii="Arial Narrow" w:hAnsi="Arial Narrow"/>
          <w:sz w:val="22"/>
          <w:szCs w:val="22"/>
        </w:rPr>
        <w:t>- QUIT-NOW number is provided on these ad</w:t>
      </w:r>
      <w:r>
        <w:rPr>
          <w:rFonts w:ascii="Arial Narrow" w:hAnsi="Arial Narrow"/>
          <w:sz w:val="22"/>
          <w:szCs w:val="22"/>
        </w:rPr>
        <w:t xml:space="preserve">s, when an individual from area code 302 calls this number they are then routed to the Delaware quite line. </w:t>
      </w:r>
      <w:r w:rsidR="008E3F32">
        <w:rPr>
          <w:rFonts w:ascii="Arial Narrow" w:hAnsi="Arial Narrow"/>
          <w:sz w:val="22"/>
          <w:szCs w:val="22"/>
        </w:rPr>
        <w:t xml:space="preserve">  </w:t>
      </w:r>
    </w:p>
    <w:p w:rsidR="007D59D2" w:rsidRDefault="007D59D2" w:rsidP="00DB08A4">
      <w:pPr>
        <w:rPr>
          <w:rFonts w:ascii="Arial Narrow" w:hAnsi="Arial Narrow"/>
          <w:sz w:val="22"/>
          <w:szCs w:val="22"/>
        </w:rPr>
      </w:pPr>
    </w:p>
    <w:p w:rsidR="00434F18" w:rsidRDefault="00434F18" w:rsidP="00DB08A4">
      <w:pPr>
        <w:rPr>
          <w:rFonts w:ascii="Arial Narrow" w:hAnsi="Arial Narrow"/>
          <w:sz w:val="22"/>
          <w:szCs w:val="22"/>
        </w:rPr>
      </w:pPr>
      <w:r>
        <w:rPr>
          <w:rFonts w:ascii="Arial Narrow" w:hAnsi="Arial Narrow"/>
          <w:sz w:val="22"/>
          <w:szCs w:val="22"/>
        </w:rPr>
        <w:t>Marianne Carter is working with the New</w:t>
      </w:r>
      <w:r w:rsidR="00E64F89">
        <w:rPr>
          <w:rFonts w:ascii="Arial Narrow" w:hAnsi="Arial Narrow"/>
          <w:sz w:val="22"/>
          <w:szCs w:val="22"/>
        </w:rPr>
        <w:t>s</w:t>
      </w:r>
      <w:r>
        <w:rPr>
          <w:rFonts w:ascii="Arial Narrow" w:hAnsi="Arial Narrow"/>
          <w:sz w:val="22"/>
          <w:szCs w:val="22"/>
        </w:rPr>
        <w:t xml:space="preserve"> Journal putting together another state wide challenge “Keep the Beat”.  The challenge will be starting in mid September and will be 8 weeks long.</w:t>
      </w:r>
    </w:p>
    <w:p w:rsidR="00434F18" w:rsidRDefault="00434F18" w:rsidP="00DB08A4">
      <w:pPr>
        <w:rPr>
          <w:rFonts w:ascii="Arial Narrow" w:hAnsi="Arial Narrow"/>
          <w:sz w:val="22"/>
          <w:szCs w:val="22"/>
        </w:rPr>
      </w:pPr>
    </w:p>
    <w:p w:rsidR="00434F18" w:rsidRDefault="00434F18" w:rsidP="00DB08A4">
      <w:pPr>
        <w:rPr>
          <w:rFonts w:ascii="Arial Narrow" w:hAnsi="Arial Narrow"/>
          <w:sz w:val="22"/>
          <w:szCs w:val="22"/>
        </w:rPr>
      </w:pPr>
      <w:r>
        <w:rPr>
          <w:rFonts w:ascii="Arial Narrow" w:hAnsi="Arial Narrow"/>
          <w:sz w:val="22"/>
          <w:szCs w:val="22"/>
        </w:rPr>
        <w:t>Dr. Rattay updated the committee on the CMMI grant received for Delaware.  The gr</w:t>
      </w:r>
      <w:r w:rsidR="0036093E">
        <w:rPr>
          <w:rFonts w:ascii="Arial Narrow" w:hAnsi="Arial Narrow"/>
          <w:sz w:val="22"/>
          <w:szCs w:val="22"/>
        </w:rPr>
        <w:t>ant focuses on the redesign of Primary C</w:t>
      </w:r>
      <w:r>
        <w:rPr>
          <w:rFonts w:ascii="Arial Narrow" w:hAnsi="Arial Narrow"/>
          <w:sz w:val="22"/>
          <w:szCs w:val="22"/>
        </w:rPr>
        <w:t>are, Patient Medical Home, Population Health Work Stream, Payment R</w:t>
      </w:r>
      <w:r w:rsidR="0036093E">
        <w:rPr>
          <w:rFonts w:ascii="Arial Narrow" w:hAnsi="Arial Narrow"/>
          <w:sz w:val="22"/>
          <w:szCs w:val="22"/>
        </w:rPr>
        <w:t>eform, Workforce Development</w:t>
      </w:r>
      <w:r>
        <w:rPr>
          <w:rFonts w:ascii="Arial Narrow" w:hAnsi="Arial Narrow"/>
          <w:sz w:val="22"/>
          <w:szCs w:val="22"/>
        </w:rPr>
        <w:t xml:space="preserve">, Data </w:t>
      </w:r>
      <w:r w:rsidR="0036093E">
        <w:rPr>
          <w:rFonts w:ascii="Arial Narrow" w:hAnsi="Arial Narrow"/>
          <w:sz w:val="22"/>
          <w:szCs w:val="22"/>
        </w:rPr>
        <w:t>and Analytical delivery and Policy.</w:t>
      </w:r>
      <w:r>
        <w:rPr>
          <w:rFonts w:ascii="Arial Narrow" w:hAnsi="Arial Narrow"/>
          <w:sz w:val="22"/>
          <w:szCs w:val="22"/>
        </w:rPr>
        <w:t xml:space="preserve"> </w:t>
      </w:r>
    </w:p>
    <w:p w:rsidR="008E3F32" w:rsidRPr="008E3F32" w:rsidRDefault="008E3F32" w:rsidP="00DB08A4">
      <w:pPr>
        <w:rPr>
          <w:rFonts w:ascii="Arial Narrow" w:hAnsi="Arial Narrow"/>
          <w:sz w:val="22"/>
          <w:szCs w:val="22"/>
        </w:rPr>
      </w:pPr>
    </w:p>
    <w:p w:rsidR="00DB08A4" w:rsidRPr="00767CD6" w:rsidRDefault="00DB08A4" w:rsidP="001E19F0">
      <w:pPr>
        <w:tabs>
          <w:tab w:val="left" w:pos="1230"/>
        </w:tabs>
        <w:jc w:val="both"/>
        <w:rPr>
          <w:rFonts w:ascii="Arial Narrow" w:hAnsi="Arial Narrow"/>
          <w:color w:val="000000"/>
          <w:sz w:val="22"/>
          <w:szCs w:val="22"/>
        </w:rPr>
      </w:pPr>
    </w:p>
    <w:p w:rsidR="0022467F" w:rsidRPr="0039329C" w:rsidRDefault="0022467F" w:rsidP="0022467F">
      <w:pPr>
        <w:autoSpaceDE w:val="0"/>
        <w:jc w:val="both"/>
        <w:rPr>
          <w:rFonts w:ascii="Arial Narrow" w:hAnsi="Arial Narrow"/>
          <w:color w:val="000000"/>
          <w:sz w:val="22"/>
          <w:szCs w:val="22"/>
        </w:rPr>
      </w:pPr>
    </w:p>
    <w:p w:rsidR="0022467F" w:rsidRPr="0039329C" w:rsidRDefault="0022467F" w:rsidP="0022467F">
      <w:pPr>
        <w:autoSpaceDE w:val="0"/>
        <w:jc w:val="both"/>
        <w:rPr>
          <w:rFonts w:ascii="Arial Narrow" w:hAnsi="Arial Narrow"/>
          <w:color w:val="000000"/>
          <w:sz w:val="22"/>
          <w:szCs w:val="22"/>
        </w:rPr>
      </w:pPr>
    </w:p>
    <w:p w:rsidR="0022467F" w:rsidRDefault="00FC55D8" w:rsidP="0022467F">
      <w:pPr>
        <w:autoSpaceDE w:val="0"/>
        <w:jc w:val="both"/>
        <w:rPr>
          <w:rFonts w:ascii="Arial Narrow" w:hAnsi="Arial Narrow" w:cs="Courier New"/>
          <w:color w:val="000000"/>
          <w:sz w:val="22"/>
          <w:szCs w:val="22"/>
        </w:rPr>
      </w:pPr>
      <w:r>
        <w:rPr>
          <w:rFonts w:ascii="Arial Narrow" w:hAnsi="Arial Narrow"/>
          <w:b/>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-90805</wp:posOffset>
                </wp:positionH>
                <wp:positionV relativeFrom="paragraph">
                  <wp:posOffset>-271780</wp:posOffset>
                </wp:positionV>
                <wp:extent cx="7005955" cy="164465"/>
                <wp:effectExtent l="0" t="0" r="4445" b="698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8DB3E2"/>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rsidR="00434F18" w:rsidRPr="00BA4E40" w:rsidRDefault="00434F18" w:rsidP="0022467F">
                            <w:pPr>
                              <w:jc w:val="center"/>
                              <w:rPr>
                                <w:rFonts w:ascii="Arial" w:hAnsi="Arial" w:cs="Arial"/>
                                <w:b/>
                                <w:color w:val="FFFFFF"/>
                                <w:sz w:val="22"/>
                                <w:szCs w:val="22"/>
                              </w:rPr>
                            </w:pPr>
                            <w:r w:rsidRPr="00BA4E40">
                              <w:rPr>
                                <w:rFonts w:ascii="Arial" w:hAnsi="Arial" w:cs="Arial"/>
                                <w:b/>
                                <w:color w:val="FFFFFF"/>
                                <w:sz w:val="22"/>
                                <w:szCs w:val="22"/>
                              </w:rPr>
                              <w:t>Documentation</w:t>
                            </w:r>
                          </w:p>
                          <w:p w:rsidR="00434F18" w:rsidRDefault="00434F18" w:rsidP="0022467F"/>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7.15pt;margin-top:-21.4pt;width:551.65pt;height:1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" fillcolor="#8db3e2" stroked="f" strokecolor="#cfc">
                <v:textbox inset=",0,,0">
                  <w:txbxContent>
                    <w:p w:rsidR="00434F18" w:rsidRPr="00BA4E40" w:rsidRDefault="00434F18" w:rsidP="0022467F">
                      <w:pPr>
                        <w:jc w:val="center"/>
                        <w:rPr>
                          <w:rFonts w:ascii="Arial" w:hAnsi="Arial" w:cs="Arial"/>
                          <w:b/>
                          <w:color w:val="FFFFFF"/>
                          <w:sz w:val="22"/>
                          <w:szCs w:val="22"/>
                        </w:rPr>
                      </w:pPr>
                      <w:r w:rsidRPr="00BA4E40">
                        <w:rPr>
                          <w:rFonts w:ascii="Arial" w:hAnsi="Arial" w:cs="Arial"/>
                          <w:b/>
                          <w:color w:val="FFFFFF"/>
                          <w:sz w:val="22"/>
                          <w:szCs w:val="22"/>
                        </w:rPr>
                        <w:t>Documentation</w:t>
                      </w:r>
                    </w:p>
                    <w:p w:rsidR="00434F18" w:rsidRDefault="00434F18" w:rsidP="0022467F"/>
                  </w:txbxContent>
                </v:textbox>
              </v:shape>
            </w:pict>
          </mc:Fallback>
        </mc:AlternateContent>
      </w:r>
      <w:r w:rsidR="0022467F" w:rsidRPr="0039329C">
        <w:rPr>
          <w:rFonts w:ascii="Arial Narrow" w:hAnsi="Arial Narrow"/>
          <w:color w:val="000000"/>
          <w:sz w:val="22"/>
          <w:szCs w:val="22"/>
        </w:rPr>
        <w:t>Along with the meeting agenda and minutes from the previous committee meeting,</w:t>
      </w:r>
      <w:r w:rsidR="0022467F" w:rsidRPr="0039329C">
        <w:rPr>
          <w:rFonts w:ascii="Arial Narrow" w:hAnsi="Arial Narrow" w:cs="Courier New"/>
          <w:color w:val="000000"/>
          <w:sz w:val="22"/>
          <w:szCs w:val="22"/>
        </w:rPr>
        <w:t xml:space="preserve"> the following documents were provided at this meeting and are available upon request from Fred Gatto at 302-744-1010 or email </w:t>
      </w:r>
      <w:hyperlink r:id="rId11" w:history="1">
        <w:r w:rsidR="00581368" w:rsidRPr="006C6280">
          <w:rPr>
            <w:rStyle w:val="Hyperlink"/>
            <w:rFonts w:ascii="Arial Narrow" w:hAnsi="Arial Narrow"/>
            <w:sz w:val="22"/>
            <w:szCs w:val="22"/>
          </w:rPr>
          <w:t>Fred.Gatto@state.de.us</w:t>
        </w:r>
      </w:hyperlink>
      <w:r w:rsidR="0022467F" w:rsidRPr="0039329C">
        <w:rPr>
          <w:rFonts w:ascii="Arial Narrow" w:hAnsi="Arial Narrow"/>
          <w:color w:val="000000"/>
          <w:sz w:val="22"/>
          <w:szCs w:val="22"/>
        </w:rPr>
        <w:t>.</w:t>
      </w:r>
      <w:r w:rsidR="0022467F" w:rsidRPr="0039329C">
        <w:rPr>
          <w:rFonts w:ascii="Arial Narrow" w:hAnsi="Arial Narrow" w:cs="Courier New"/>
          <w:color w:val="000000"/>
          <w:sz w:val="22"/>
          <w:szCs w:val="22"/>
        </w:rPr>
        <w:t xml:space="preserve"> </w:t>
      </w:r>
    </w:p>
    <w:p w:rsidR="00243C80" w:rsidRDefault="00243C80" w:rsidP="0022467F">
      <w:pPr>
        <w:autoSpaceDE w:val="0"/>
        <w:jc w:val="both"/>
        <w:rPr>
          <w:rFonts w:ascii="Arial Narrow" w:hAnsi="Arial Narrow" w:cs="Courier New"/>
          <w:color w:val="000000"/>
          <w:sz w:val="22"/>
          <w:szCs w:val="22"/>
        </w:rPr>
      </w:pPr>
    </w:p>
    <w:p w:rsidR="00243C80" w:rsidRDefault="00243C80" w:rsidP="00243C80">
      <w:pPr>
        <w:pStyle w:val="ListParagraph"/>
        <w:numPr>
          <w:ilvl w:val="0"/>
          <w:numId w:val="27"/>
        </w:numPr>
        <w:autoSpaceDE w:val="0"/>
        <w:jc w:val="both"/>
        <w:rPr>
          <w:rFonts w:ascii="Arial Narrow" w:hAnsi="Arial Narrow" w:cs="Courier New"/>
          <w:color w:val="000000"/>
          <w:sz w:val="22"/>
          <w:szCs w:val="22"/>
        </w:rPr>
      </w:pPr>
      <w:r>
        <w:rPr>
          <w:rFonts w:ascii="Arial Narrow" w:hAnsi="Arial Narrow" w:cs="Courier New"/>
          <w:color w:val="000000"/>
          <w:sz w:val="22"/>
          <w:szCs w:val="22"/>
        </w:rPr>
        <w:t>Copy of House Bill 138 (</w:t>
      </w:r>
      <w:hyperlink r:id="rId12" w:history="1">
        <w:r w:rsidRPr="00243C80">
          <w:rPr>
            <w:rStyle w:val="Hyperlink"/>
            <w:rFonts w:ascii="Arial Narrow" w:hAnsi="Arial Narrow" w:cs="Courier New"/>
            <w:sz w:val="22"/>
            <w:szCs w:val="22"/>
          </w:rPr>
          <w:t>http://legis.delaware.gov/LIS/LIS147.nsf/vwLegislation/HB+138?Opendocument</w:t>
        </w:r>
      </w:hyperlink>
      <w:r>
        <w:rPr>
          <w:rFonts w:ascii="Arial Narrow" w:hAnsi="Arial Narrow" w:cs="Courier New"/>
          <w:color w:val="000000"/>
          <w:sz w:val="22"/>
          <w:szCs w:val="22"/>
        </w:rPr>
        <w:t>)</w:t>
      </w:r>
    </w:p>
    <w:p w:rsidR="00243C80" w:rsidRDefault="00243C80" w:rsidP="00243C80">
      <w:pPr>
        <w:pStyle w:val="ListParagraph"/>
        <w:numPr>
          <w:ilvl w:val="0"/>
          <w:numId w:val="27"/>
        </w:numPr>
        <w:autoSpaceDE w:val="0"/>
        <w:jc w:val="both"/>
        <w:rPr>
          <w:rFonts w:ascii="Arial Narrow" w:hAnsi="Arial Narrow" w:cs="Courier New"/>
          <w:color w:val="000000"/>
          <w:sz w:val="22"/>
          <w:szCs w:val="22"/>
        </w:rPr>
      </w:pPr>
      <w:r>
        <w:rPr>
          <w:rFonts w:ascii="Arial Narrow" w:hAnsi="Arial Narrow" w:cs="Courier New"/>
          <w:color w:val="000000"/>
          <w:sz w:val="22"/>
          <w:szCs w:val="22"/>
        </w:rPr>
        <w:t>Copy of House Bill 71   (</w:t>
      </w:r>
      <w:hyperlink r:id="rId13" w:history="1">
        <w:r w:rsidRPr="00243C80">
          <w:rPr>
            <w:rStyle w:val="Hyperlink"/>
            <w:rFonts w:ascii="Arial Narrow" w:hAnsi="Arial Narrow" w:cs="Courier New"/>
            <w:sz w:val="22"/>
            <w:szCs w:val="22"/>
          </w:rPr>
          <w:t>http://legis.delaware.gov/LIS/LIS147.nsf/vwLegislation/HB+71?Opendocument</w:t>
        </w:r>
      </w:hyperlink>
      <w:r>
        <w:rPr>
          <w:rFonts w:ascii="Arial Narrow" w:hAnsi="Arial Narrow" w:cs="Courier New"/>
          <w:color w:val="000000"/>
          <w:sz w:val="22"/>
          <w:szCs w:val="22"/>
        </w:rPr>
        <w:t>)</w:t>
      </w:r>
    </w:p>
    <w:p w:rsidR="002E6193" w:rsidRDefault="002E6193" w:rsidP="002E6193">
      <w:pPr>
        <w:pStyle w:val="ListParagraph"/>
        <w:numPr>
          <w:ilvl w:val="0"/>
          <w:numId w:val="27"/>
        </w:numPr>
        <w:autoSpaceDE w:val="0"/>
        <w:jc w:val="both"/>
        <w:rPr>
          <w:rFonts w:ascii="Arial Narrow" w:hAnsi="Arial Narrow" w:cs="Courier New"/>
          <w:color w:val="000000"/>
          <w:sz w:val="22"/>
          <w:szCs w:val="22"/>
        </w:rPr>
      </w:pPr>
      <w:r>
        <w:rPr>
          <w:rFonts w:ascii="Arial Narrow" w:hAnsi="Arial Narrow" w:cs="Courier New"/>
          <w:color w:val="000000"/>
          <w:sz w:val="22"/>
          <w:szCs w:val="22"/>
        </w:rPr>
        <w:t xml:space="preserve">Copy of Senate Bill 94  </w:t>
      </w:r>
      <w:hyperlink r:id="rId14" w:history="1">
        <w:r w:rsidRPr="0033713D">
          <w:rPr>
            <w:rStyle w:val="Hyperlink"/>
            <w:rFonts w:ascii="Arial Narrow" w:hAnsi="Arial Narrow" w:cs="Courier New"/>
            <w:sz w:val="22"/>
            <w:szCs w:val="22"/>
          </w:rPr>
          <w:t>http://legis.delaware.gov/LIS/LIS147.nsf/vwLegislation/SB+94?Opendocument</w:t>
        </w:r>
      </w:hyperlink>
    </w:p>
    <w:p w:rsidR="002E6193" w:rsidRPr="00243C80" w:rsidRDefault="002E6193" w:rsidP="002E6193">
      <w:pPr>
        <w:pStyle w:val="ListParagraph"/>
        <w:autoSpaceDE w:val="0"/>
        <w:jc w:val="both"/>
        <w:rPr>
          <w:rFonts w:ascii="Arial Narrow" w:hAnsi="Arial Narrow" w:cs="Courier New"/>
          <w:color w:val="000000"/>
          <w:sz w:val="22"/>
          <w:szCs w:val="22"/>
        </w:rPr>
      </w:pPr>
    </w:p>
    <w:p w:rsidR="005A6E02" w:rsidRDefault="005A6E02" w:rsidP="0022467F">
      <w:pPr>
        <w:autoSpaceDE w:val="0"/>
        <w:jc w:val="both"/>
        <w:rPr>
          <w:rFonts w:ascii="Arial Narrow" w:hAnsi="Arial Narrow" w:cs="Courier New"/>
          <w:color w:val="000000"/>
          <w:sz w:val="22"/>
          <w:szCs w:val="22"/>
        </w:rPr>
      </w:pPr>
    </w:p>
    <w:p w:rsidR="0022467F" w:rsidRPr="0039329C" w:rsidRDefault="00FC55D8" w:rsidP="00D41DEE">
      <w:pPr>
        <w:autoSpaceDE w:val="0"/>
        <w:autoSpaceDN w:val="0"/>
        <w:adjustRightInd w:val="0"/>
        <w:jc w:val="both"/>
        <w:rPr>
          <w:rFonts w:ascii="Arial Narrow" w:hAnsi="Arial Narrow" w:cs="Arial"/>
          <w:color w:val="000000"/>
          <w:sz w:val="22"/>
          <w:szCs w:val="22"/>
        </w:rPr>
      </w:pPr>
      <w:r>
        <w:rPr>
          <w:rFonts w:ascii="Arial Narrow" w:hAnsi="Arial Narrow"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-90805</wp:posOffset>
                </wp:positionH>
                <wp:positionV relativeFrom="paragraph">
                  <wp:posOffset>68580</wp:posOffset>
                </wp:positionV>
                <wp:extent cx="7005955" cy="164465"/>
                <wp:effectExtent l="0" t="0" r="4445" b="698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64465"/>
                        </a:xfrm>
                        <a:prstGeom prst="rect">
                          <a:avLst/>
                        </a:prstGeom>
                        <a:solidFill>
                          <a:srgbClr val="8DB3E2"/>
                        </a:solidFill>
                        <a:ln>
                          <a:noFill/>
                        </a:ln>
                        <a:extLst>
                          <a:ext uri="{91240B29-F687-4F45-9708-019B960494DF}">
                            <a14:hiddenLine xmlns:a14="http://schemas.microsoft.com/office/drawing/2010/main" w="9525">
                              <a:solidFill>
                                <a:srgbClr val="CCFFCC"/>
                              </a:solidFill>
                              <a:miter lim="800000"/>
                              <a:headEnd/>
                              <a:tailEnd/>
                            </a14:hiddenLine>
                          </a:ext>
                        </a:extLst>
                      </wps:spPr>
                      <wps:txbx>
                        <w:txbxContent>
                          <w:p w:rsidR="00434F18" w:rsidRPr="00BA4E40" w:rsidRDefault="00434F18" w:rsidP="0022467F">
                            <w:pPr>
                              <w:jc w:val="center"/>
                              <w:rPr>
                                <w:rFonts w:ascii="Arial" w:hAnsi="Arial" w:cs="Arial"/>
                                <w:b/>
                                <w:color w:val="FFFFFF"/>
                                <w:sz w:val="22"/>
                                <w:szCs w:val="22"/>
                              </w:rPr>
                            </w:pPr>
                            <w:r w:rsidRPr="00BA4E40">
                              <w:rPr>
                                <w:rFonts w:ascii="Arial" w:hAnsi="Arial" w:cs="Arial"/>
                                <w:b/>
                                <w:color w:val="FFFFFF"/>
                                <w:sz w:val="22"/>
                                <w:szCs w:val="22"/>
                              </w:rPr>
                              <w:t>Future Meeting(s)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7.15pt;margin-top:5.4pt;width:551.65pt;height:1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" fillcolor="#8db3e2" stroked="f" strokecolor="#cfc">
                <v:textbox inset=",0,,0">
                  <w:txbxContent>
                    <w:p w:rsidR="00434F18" w:rsidRPr="00BA4E40" w:rsidRDefault="00434F18" w:rsidP="0022467F">
                      <w:pPr>
                        <w:jc w:val="center"/>
                        <w:rPr>
                          <w:rFonts w:ascii="Arial" w:hAnsi="Arial" w:cs="Arial"/>
                          <w:b/>
                          <w:color w:val="FFFFFF"/>
                          <w:sz w:val="22"/>
                          <w:szCs w:val="22"/>
                        </w:rPr>
                      </w:pPr>
                      <w:r w:rsidRPr="00BA4E40">
                        <w:rPr>
                          <w:rFonts w:ascii="Arial" w:hAnsi="Arial" w:cs="Arial"/>
                          <w:b/>
                          <w:color w:val="FFFFFF"/>
                          <w:sz w:val="22"/>
                          <w:szCs w:val="22"/>
                        </w:rPr>
                        <w:t>Future Meeting(s)</w:t>
                      </w:r>
                    </w:p>
                  </w:txbxContent>
                </v:textbox>
              </v:shape>
            </w:pict>
          </mc:Fallback>
        </mc:AlternateContent>
      </w:r>
    </w:p>
    <w:p w:rsidR="00D41DEE" w:rsidRPr="0039329C" w:rsidRDefault="00D41DEE" w:rsidP="00D41DEE">
      <w:pPr>
        <w:autoSpaceDE w:val="0"/>
        <w:autoSpaceDN w:val="0"/>
        <w:adjustRightInd w:val="0"/>
        <w:jc w:val="both"/>
        <w:rPr>
          <w:rFonts w:ascii="Arial Narrow" w:hAnsi="Arial Narrow" w:cs="Arial"/>
          <w:color w:val="000000"/>
          <w:sz w:val="22"/>
          <w:szCs w:val="22"/>
        </w:rPr>
      </w:pPr>
    </w:p>
    <w:p w:rsidR="00CF0D91" w:rsidRDefault="0022467F" w:rsidP="00021D5F">
      <w:pPr>
        <w:jc w:val="both"/>
        <w:rPr>
          <w:rFonts w:ascii="Arial Narrow" w:hAnsi="Arial Narrow"/>
          <w:color w:val="000000"/>
          <w:sz w:val="22"/>
          <w:szCs w:val="22"/>
        </w:rPr>
      </w:pPr>
      <w:r w:rsidRPr="0039329C">
        <w:rPr>
          <w:rFonts w:ascii="Arial Narrow" w:hAnsi="Arial Narrow"/>
          <w:color w:val="000000"/>
          <w:sz w:val="22"/>
          <w:szCs w:val="22"/>
        </w:rPr>
        <w:t xml:space="preserve">The next Delaware Cancer Consortium Tobacco </w:t>
      </w:r>
      <w:r w:rsidR="002E6193">
        <w:rPr>
          <w:rFonts w:ascii="Arial Narrow" w:hAnsi="Arial Narrow"/>
          <w:color w:val="000000"/>
          <w:sz w:val="22"/>
          <w:szCs w:val="22"/>
        </w:rPr>
        <w:t xml:space="preserve">and Other Risk Factors </w:t>
      </w:r>
      <w:r w:rsidRPr="0039329C">
        <w:rPr>
          <w:rFonts w:ascii="Arial Narrow" w:hAnsi="Arial Narrow"/>
          <w:color w:val="000000"/>
          <w:sz w:val="22"/>
          <w:szCs w:val="22"/>
        </w:rPr>
        <w:t>Committee meeting</w:t>
      </w:r>
      <w:r w:rsidR="00BF5794">
        <w:rPr>
          <w:rFonts w:ascii="Arial Narrow" w:hAnsi="Arial Narrow"/>
          <w:color w:val="000000"/>
          <w:sz w:val="22"/>
          <w:szCs w:val="22"/>
        </w:rPr>
        <w:t xml:space="preserve">: </w:t>
      </w:r>
      <w:r w:rsidR="002E6193">
        <w:rPr>
          <w:rFonts w:ascii="Arial Narrow" w:hAnsi="Arial Narrow"/>
          <w:color w:val="000000"/>
          <w:sz w:val="22"/>
          <w:szCs w:val="22"/>
        </w:rPr>
        <w:t>July 16, 2013 at 9:30 at the American Cancer Society in New Castle.</w:t>
      </w:r>
    </w:p>
    <w:p w:rsidR="002E6193" w:rsidRDefault="002E6193" w:rsidP="00021D5F">
      <w:pPr>
        <w:jc w:val="both"/>
        <w:rPr>
          <w:rFonts w:ascii="Arial Narrow" w:hAnsi="Arial Narrow"/>
          <w:color w:val="000000"/>
          <w:sz w:val="22"/>
          <w:szCs w:val="22"/>
        </w:rPr>
      </w:pPr>
    </w:p>
    <w:p w:rsidR="002E6193" w:rsidRDefault="002E6193" w:rsidP="00021D5F">
      <w:pPr>
        <w:jc w:val="both"/>
        <w:rPr>
          <w:rFonts w:ascii="Arial Narrow" w:hAnsi="Arial Narrow"/>
          <w:color w:val="000000"/>
          <w:sz w:val="22"/>
          <w:szCs w:val="22"/>
        </w:rPr>
      </w:pPr>
      <w:r>
        <w:rPr>
          <w:rFonts w:ascii="Arial Narrow" w:hAnsi="Arial Narrow"/>
          <w:color w:val="000000"/>
          <w:sz w:val="22"/>
          <w:szCs w:val="22"/>
        </w:rPr>
        <w:t>September meeting TBD.</w:t>
      </w:r>
    </w:p>
    <w:p w:rsidR="00CF0D91" w:rsidRDefault="00CF0D91" w:rsidP="00021D5F">
      <w:pPr>
        <w:jc w:val="both"/>
        <w:rPr>
          <w:rFonts w:ascii="Arial Narrow" w:hAnsi="Arial Narrow"/>
          <w:color w:val="000000"/>
          <w:sz w:val="22"/>
          <w:szCs w:val="22"/>
        </w:rPr>
      </w:pPr>
    </w:p>
    <w:p w:rsidR="00CF0D91" w:rsidRDefault="00CF0D91" w:rsidP="00CF0D91">
      <w:pPr>
        <w:jc w:val="both"/>
        <w:rPr>
          <w:rFonts w:ascii="Arial Narrow" w:hAnsi="Arial Narrow"/>
          <w:color w:val="000000"/>
          <w:sz w:val="22"/>
          <w:szCs w:val="22"/>
        </w:rPr>
      </w:pPr>
      <w:r>
        <w:rPr>
          <w:rFonts w:ascii="Arial Narrow" w:hAnsi="Arial Narrow"/>
          <w:color w:val="000000"/>
          <w:sz w:val="22"/>
          <w:szCs w:val="22"/>
        </w:rPr>
        <w:t>The November meeting for the Tobacco &amp; Other Risk Factors Committee will be on Monday, November 18, 2013 at Delaware Tech and Community College in Dover at 10:00.</w:t>
      </w:r>
    </w:p>
    <w:p w:rsidR="00CF0D91" w:rsidRPr="0039329C" w:rsidRDefault="00CF0D91" w:rsidP="00021D5F">
      <w:pPr>
        <w:jc w:val="both"/>
        <w:rPr>
          <w:sz w:val="22"/>
          <w:szCs w:val="22"/>
        </w:rPr>
      </w:pPr>
    </w:p>
    <w:sectPr w:rsidR="00CF0D91" w:rsidRPr="0039329C" w:rsidSect="0039329C">
      <w:headerReference w:type="default" r:id="rId15"/>
      <w:pgSz w:w="12240" w:h="15840" w:code="1"/>
      <w:pgMar w:top="720" w:right="720" w:bottom="720" w:left="720" w:header="432"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295" w:rsidRDefault="009E2295">
      <w:r>
        <w:separator/>
      </w:r>
    </w:p>
  </w:endnote>
  <w:endnote w:type="continuationSeparator" w:id="0">
    <w:p w:rsidR="009E2295" w:rsidRDefault="009E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295" w:rsidRDefault="009E2295">
      <w:r>
        <w:separator/>
      </w:r>
    </w:p>
  </w:footnote>
  <w:footnote w:type="continuationSeparator" w:id="0">
    <w:p w:rsidR="009E2295" w:rsidRDefault="009E2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18" w:rsidRDefault="00434F18">
    <w:pPr>
      <w:pStyle w:val="Footer"/>
      <w:jc w:val="right"/>
      <w:rPr>
        <w:rFonts w:ascii="Arial Narrow" w:hAnsi="Arial Narrow"/>
        <w:color w:val="808080"/>
      </w:rPr>
    </w:pPr>
    <w:smartTag w:uri="urn:schemas-microsoft-com:office:smarttags" w:element="place">
      <w:smartTag w:uri="urn:schemas-microsoft-com:office:smarttags" w:element="State">
        <w:r>
          <w:rPr>
            <w:rFonts w:ascii="Arial Narrow" w:hAnsi="Arial Narrow"/>
            <w:color w:val="808080"/>
          </w:rPr>
          <w:t>Delaware</w:t>
        </w:r>
      </w:smartTag>
    </w:smartTag>
    <w:r>
      <w:rPr>
        <w:rFonts w:ascii="Arial Narrow" w:hAnsi="Arial Narrow"/>
        <w:color w:val="808080"/>
      </w:rPr>
      <w:t xml:space="preserve"> Cancer Consortium  </w:t>
    </w:r>
  </w:p>
  <w:p w:rsidR="00434F18" w:rsidRDefault="00434F18">
    <w:pPr>
      <w:pStyle w:val="Footer"/>
      <w:jc w:val="right"/>
      <w:rPr>
        <w:rFonts w:ascii="Arial Narrow" w:hAnsi="Arial Narrow"/>
        <w:color w:val="808080"/>
      </w:rPr>
    </w:pPr>
    <w:r>
      <w:rPr>
        <w:rFonts w:ascii="Arial Narrow" w:hAnsi="Arial Narrow"/>
        <w:color w:val="808080"/>
      </w:rPr>
      <w:t xml:space="preserve">Page </w:t>
    </w:r>
    <w:r>
      <w:rPr>
        <w:rFonts w:ascii="Arial Narrow" w:hAnsi="Arial Narrow"/>
        <w:color w:val="808080"/>
      </w:rPr>
      <w:fldChar w:fldCharType="begin"/>
    </w:r>
    <w:r>
      <w:rPr>
        <w:rFonts w:ascii="Arial Narrow" w:hAnsi="Arial Narrow"/>
        <w:color w:val="808080"/>
      </w:rPr>
      <w:instrText xml:space="preserve"> PAGE </w:instrText>
    </w:r>
    <w:r>
      <w:rPr>
        <w:rFonts w:ascii="Arial Narrow" w:hAnsi="Arial Narrow"/>
        <w:color w:val="808080"/>
      </w:rPr>
      <w:fldChar w:fldCharType="separate"/>
    </w:r>
    <w:r w:rsidR="00FC7846">
      <w:rPr>
        <w:rFonts w:ascii="Arial Narrow" w:hAnsi="Arial Narrow"/>
        <w:noProof/>
        <w:color w:val="808080"/>
      </w:rPr>
      <w:t>2</w:t>
    </w:r>
    <w:r>
      <w:rPr>
        <w:rFonts w:ascii="Arial Narrow" w:hAnsi="Arial Narrow"/>
        <w:color w:val="808080"/>
      </w:rPr>
      <w:fldChar w:fldCharType="end"/>
    </w:r>
    <w:r>
      <w:rPr>
        <w:rFonts w:ascii="Arial Narrow" w:hAnsi="Arial Narrow"/>
        <w:color w:val="808080"/>
      </w:rPr>
      <w:t xml:space="preserve"> of </w:t>
    </w:r>
    <w:r>
      <w:rPr>
        <w:rFonts w:ascii="Arial Narrow" w:hAnsi="Arial Narrow"/>
        <w:color w:val="808080"/>
      </w:rPr>
      <w:fldChar w:fldCharType="begin"/>
    </w:r>
    <w:r>
      <w:rPr>
        <w:rFonts w:ascii="Arial Narrow" w:hAnsi="Arial Narrow"/>
        <w:color w:val="808080"/>
      </w:rPr>
      <w:instrText xml:space="preserve"> NUMPAGES </w:instrText>
    </w:r>
    <w:r>
      <w:rPr>
        <w:rFonts w:ascii="Arial Narrow" w:hAnsi="Arial Narrow"/>
        <w:color w:val="808080"/>
      </w:rPr>
      <w:fldChar w:fldCharType="separate"/>
    </w:r>
    <w:r w:rsidR="00FC7846">
      <w:rPr>
        <w:rFonts w:ascii="Arial Narrow" w:hAnsi="Arial Narrow"/>
        <w:noProof/>
        <w:color w:val="808080"/>
      </w:rPr>
      <w:t>3</w:t>
    </w:r>
    <w:r>
      <w:rPr>
        <w:rFonts w:ascii="Arial Narrow" w:hAnsi="Arial Narrow"/>
        <w:color w:val="808080"/>
      </w:rPr>
      <w:fldChar w:fldCharType="end"/>
    </w:r>
  </w:p>
  <w:p w:rsidR="00434F18" w:rsidRDefault="00434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E07B71"/>
    <w:multiLevelType w:val="hybridMultilevel"/>
    <w:tmpl w:val="06289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127AA3"/>
    <w:multiLevelType w:val="hybridMultilevel"/>
    <w:tmpl w:val="09263B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74A4AE7"/>
    <w:multiLevelType w:val="hybridMultilevel"/>
    <w:tmpl w:val="7B24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7E5EA0"/>
    <w:multiLevelType w:val="hybridMultilevel"/>
    <w:tmpl w:val="2AA455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nsid w:val="0F183770"/>
    <w:multiLevelType w:val="hybridMultilevel"/>
    <w:tmpl w:val="00609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1A6968"/>
    <w:multiLevelType w:val="hybridMultilevel"/>
    <w:tmpl w:val="7EF4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817F1"/>
    <w:multiLevelType w:val="hybridMultilevel"/>
    <w:tmpl w:val="1C30CC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
    <w:nsid w:val="16EF753B"/>
    <w:multiLevelType w:val="hybridMultilevel"/>
    <w:tmpl w:val="339E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E153B"/>
    <w:multiLevelType w:val="hybridMultilevel"/>
    <w:tmpl w:val="6C4AE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6844B3"/>
    <w:multiLevelType w:val="hybridMultilevel"/>
    <w:tmpl w:val="7DFEE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BD6225"/>
    <w:multiLevelType w:val="hybridMultilevel"/>
    <w:tmpl w:val="00FE7A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1F8158E9"/>
    <w:multiLevelType w:val="hybridMultilevel"/>
    <w:tmpl w:val="370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6D2AAF"/>
    <w:multiLevelType w:val="hybridMultilevel"/>
    <w:tmpl w:val="83EE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30E3F"/>
    <w:multiLevelType w:val="hybridMultilevel"/>
    <w:tmpl w:val="D8663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897DDC"/>
    <w:multiLevelType w:val="hybridMultilevel"/>
    <w:tmpl w:val="513845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2C69755C"/>
    <w:multiLevelType w:val="hybridMultilevel"/>
    <w:tmpl w:val="1C4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D5E4E"/>
    <w:multiLevelType w:val="hybridMultilevel"/>
    <w:tmpl w:val="4B9C05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42EE6274"/>
    <w:multiLevelType w:val="hybridMultilevel"/>
    <w:tmpl w:val="AD34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A010F4"/>
    <w:multiLevelType w:val="hybridMultilevel"/>
    <w:tmpl w:val="2E40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7C2863"/>
    <w:multiLevelType w:val="hybridMultilevel"/>
    <w:tmpl w:val="0DEA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9063FA"/>
    <w:multiLevelType w:val="hybridMultilevel"/>
    <w:tmpl w:val="988262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61705819"/>
    <w:multiLevelType w:val="hybridMultilevel"/>
    <w:tmpl w:val="044C5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F55843"/>
    <w:multiLevelType w:val="hybridMultilevel"/>
    <w:tmpl w:val="97A8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F21A93"/>
    <w:multiLevelType w:val="hybridMultilevel"/>
    <w:tmpl w:val="82DE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350CCA"/>
    <w:multiLevelType w:val="hybridMultilevel"/>
    <w:tmpl w:val="3D66F4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6">
    <w:nsid w:val="789C540A"/>
    <w:multiLevelType w:val="hybridMultilevel"/>
    <w:tmpl w:val="73AE7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9"/>
  </w:num>
  <w:num w:numId="4">
    <w:abstractNumId w:val="7"/>
  </w:num>
  <w:num w:numId="5">
    <w:abstractNumId w:val="19"/>
  </w:num>
  <w:num w:numId="6">
    <w:abstractNumId w:val="23"/>
  </w:num>
  <w:num w:numId="7">
    <w:abstractNumId w:val="26"/>
  </w:num>
  <w:num w:numId="8">
    <w:abstractNumId w:val="25"/>
  </w:num>
  <w:num w:numId="9">
    <w:abstractNumId w:val="20"/>
  </w:num>
  <w:num w:numId="10">
    <w:abstractNumId w:val="3"/>
  </w:num>
  <w:num w:numId="11">
    <w:abstractNumId w:val="24"/>
  </w:num>
  <w:num w:numId="12">
    <w:abstractNumId w:val="12"/>
  </w:num>
  <w:num w:numId="13">
    <w:abstractNumId w:val="10"/>
  </w:num>
  <w:num w:numId="14">
    <w:abstractNumId w:val="4"/>
  </w:num>
  <w:num w:numId="15">
    <w:abstractNumId w:val="6"/>
  </w:num>
  <w:num w:numId="16">
    <w:abstractNumId w:val="21"/>
  </w:num>
  <w:num w:numId="17">
    <w:abstractNumId w:val="2"/>
  </w:num>
  <w:num w:numId="18">
    <w:abstractNumId w:val="5"/>
  </w:num>
  <w:num w:numId="19">
    <w:abstractNumId w:val="22"/>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
  </w:num>
  <w:num w:numId="24">
    <w:abstractNumId w:val="13"/>
  </w:num>
  <w:num w:numId="25">
    <w:abstractNumId w:val="17"/>
  </w:num>
  <w:num w:numId="26">
    <w:abstractNumId w:val="8"/>
  </w:num>
  <w:num w:numId="2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060,#369,#5d377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1"/>
  </w:docVars>
  <w:rsids>
    <w:rsidRoot w:val="004C6232"/>
    <w:rsid w:val="000000FD"/>
    <w:rsid w:val="00001152"/>
    <w:rsid w:val="0000417F"/>
    <w:rsid w:val="00004ADC"/>
    <w:rsid w:val="00006F86"/>
    <w:rsid w:val="00007228"/>
    <w:rsid w:val="00007734"/>
    <w:rsid w:val="00011327"/>
    <w:rsid w:val="0001531F"/>
    <w:rsid w:val="00015DFF"/>
    <w:rsid w:val="0001739C"/>
    <w:rsid w:val="000178F0"/>
    <w:rsid w:val="00020369"/>
    <w:rsid w:val="00021439"/>
    <w:rsid w:val="00021736"/>
    <w:rsid w:val="00021D5F"/>
    <w:rsid w:val="000220EB"/>
    <w:rsid w:val="00023AD6"/>
    <w:rsid w:val="0002402F"/>
    <w:rsid w:val="000241FB"/>
    <w:rsid w:val="00025619"/>
    <w:rsid w:val="00026309"/>
    <w:rsid w:val="00031810"/>
    <w:rsid w:val="00031B32"/>
    <w:rsid w:val="00040A14"/>
    <w:rsid w:val="00044BCD"/>
    <w:rsid w:val="0004595C"/>
    <w:rsid w:val="000477A0"/>
    <w:rsid w:val="00047B22"/>
    <w:rsid w:val="00047D44"/>
    <w:rsid w:val="00050A1A"/>
    <w:rsid w:val="000523AE"/>
    <w:rsid w:val="00053A7A"/>
    <w:rsid w:val="00054408"/>
    <w:rsid w:val="0005582C"/>
    <w:rsid w:val="000641F9"/>
    <w:rsid w:val="000652F8"/>
    <w:rsid w:val="000671B9"/>
    <w:rsid w:val="00073132"/>
    <w:rsid w:val="000743E3"/>
    <w:rsid w:val="0007478C"/>
    <w:rsid w:val="00075383"/>
    <w:rsid w:val="00075FD8"/>
    <w:rsid w:val="0007644B"/>
    <w:rsid w:val="00076A24"/>
    <w:rsid w:val="00077872"/>
    <w:rsid w:val="0008006C"/>
    <w:rsid w:val="0008073E"/>
    <w:rsid w:val="00080AAC"/>
    <w:rsid w:val="000847F5"/>
    <w:rsid w:val="000859A5"/>
    <w:rsid w:val="00086397"/>
    <w:rsid w:val="00086CAF"/>
    <w:rsid w:val="00087094"/>
    <w:rsid w:val="00087594"/>
    <w:rsid w:val="0009011F"/>
    <w:rsid w:val="00090849"/>
    <w:rsid w:val="0009133C"/>
    <w:rsid w:val="00091A02"/>
    <w:rsid w:val="00092E94"/>
    <w:rsid w:val="0009348F"/>
    <w:rsid w:val="00093AE1"/>
    <w:rsid w:val="00095021"/>
    <w:rsid w:val="00095987"/>
    <w:rsid w:val="0009615F"/>
    <w:rsid w:val="00097CF9"/>
    <w:rsid w:val="000A0AAE"/>
    <w:rsid w:val="000A20F4"/>
    <w:rsid w:val="000A28A7"/>
    <w:rsid w:val="000A2B23"/>
    <w:rsid w:val="000A30F0"/>
    <w:rsid w:val="000A3861"/>
    <w:rsid w:val="000A3F7D"/>
    <w:rsid w:val="000A6572"/>
    <w:rsid w:val="000A7E98"/>
    <w:rsid w:val="000B0D9C"/>
    <w:rsid w:val="000B2BD3"/>
    <w:rsid w:val="000B3B87"/>
    <w:rsid w:val="000B4237"/>
    <w:rsid w:val="000B4279"/>
    <w:rsid w:val="000B61F6"/>
    <w:rsid w:val="000B7FC2"/>
    <w:rsid w:val="000C099A"/>
    <w:rsid w:val="000C1234"/>
    <w:rsid w:val="000C1348"/>
    <w:rsid w:val="000C1EA4"/>
    <w:rsid w:val="000C204D"/>
    <w:rsid w:val="000C2B8D"/>
    <w:rsid w:val="000C4F03"/>
    <w:rsid w:val="000C5469"/>
    <w:rsid w:val="000D0103"/>
    <w:rsid w:val="000D136A"/>
    <w:rsid w:val="000D24EC"/>
    <w:rsid w:val="000D32E2"/>
    <w:rsid w:val="000D3FE2"/>
    <w:rsid w:val="000D4119"/>
    <w:rsid w:val="000D4A29"/>
    <w:rsid w:val="000D770C"/>
    <w:rsid w:val="000E16D5"/>
    <w:rsid w:val="000E2DE8"/>
    <w:rsid w:val="000E3193"/>
    <w:rsid w:val="000E33A7"/>
    <w:rsid w:val="000E57BC"/>
    <w:rsid w:val="000E782E"/>
    <w:rsid w:val="000F08C4"/>
    <w:rsid w:val="000F2475"/>
    <w:rsid w:val="000F2E78"/>
    <w:rsid w:val="000F3CB9"/>
    <w:rsid w:val="000F4CA8"/>
    <w:rsid w:val="000F6439"/>
    <w:rsid w:val="000F6929"/>
    <w:rsid w:val="00103788"/>
    <w:rsid w:val="00104FEA"/>
    <w:rsid w:val="00106044"/>
    <w:rsid w:val="001063A7"/>
    <w:rsid w:val="001065AC"/>
    <w:rsid w:val="0011038D"/>
    <w:rsid w:val="00114C7C"/>
    <w:rsid w:val="00114E61"/>
    <w:rsid w:val="001163E5"/>
    <w:rsid w:val="00117619"/>
    <w:rsid w:val="0012087D"/>
    <w:rsid w:val="001218AC"/>
    <w:rsid w:val="00122748"/>
    <w:rsid w:val="001235F6"/>
    <w:rsid w:val="00124308"/>
    <w:rsid w:val="00124BAB"/>
    <w:rsid w:val="00124D47"/>
    <w:rsid w:val="00125205"/>
    <w:rsid w:val="00126ADA"/>
    <w:rsid w:val="001271D8"/>
    <w:rsid w:val="00127327"/>
    <w:rsid w:val="001327A4"/>
    <w:rsid w:val="00132D35"/>
    <w:rsid w:val="00132E52"/>
    <w:rsid w:val="00137AA7"/>
    <w:rsid w:val="00140CFA"/>
    <w:rsid w:val="00141687"/>
    <w:rsid w:val="001416B7"/>
    <w:rsid w:val="001435E1"/>
    <w:rsid w:val="0014460B"/>
    <w:rsid w:val="001464C1"/>
    <w:rsid w:val="001464F1"/>
    <w:rsid w:val="00146B9A"/>
    <w:rsid w:val="001500CF"/>
    <w:rsid w:val="00151CB2"/>
    <w:rsid w:val="0015301F"/>
    <w:rsid w:val="00154804"/>
    <w:rsid w:val="00154953"/>
    <w:rsid w:val="001551A7"/>
    <w:rsid w:val="00155ACD"/>
    <w:rsid w:val="00161560"/>
    <w:rsid w:val="00164D2C"/>
    <w:rsid w:val="001651FF"/>
    <w:rsid w:val="00165580"/>
    <w:rsid w:val="00167C1E"/>
    <w:rsid w:val="00170A81"/>
    <w:rsid w:val="00170C55"/>
    <w:rsid w:val="00170E3B"/>
    <w:rsid w:val="00171392"/>
    <w:rsid w:val="00171756"/>
    <w:rsid w:val="00171925"/>
    <w:rsid w:val="00171D22"/>
    <w:rsid w:val="0017379E"/>
    <w:rsid w:val="001758AC"/>
    <w:rsid w:val="00176FC0"/>
    <w:rsid w:val="00177464"/>
    <w:rsid w:val="00182258"/>
    <w:rsid w:val="001828E7"/>
    <w:rsid w:val="00182CB0"/>
    <w:rsid w:val="00182F5A"/>
    <w:rsid w:val="00183C7C"/>
    <w:rsid w:val="0018787F"/>
    <w:rsid w:val="001904A0"/>
    <w:rsid w:val="001913DD"/>
    <w:rsid w:val="00191E6D"/>
    <w:rsid w:val="001924F9"/>
    <w:rsid w:val="00192F4E"/>
    <w:rsid w:val="001964D6"/>
    <w:rsid w:val="00197B54"/>
    <w:rsid w:val="001A0B6A"/>
    <w:rsid w:val="001A10AD"/>
    <w:rsid w:val="001A3462"/>
    <w:rsid w:val="001A3770"/>
    <w:rsid w:val="001A3798"/>
    <w:rsid w:val="001A4C4C"/>
    <w:rsid w:val="001A621F"/>
    <w:rsid w:val="001A6393"/>
    <w:rsid w:val="001A6C21"/>
    <w:rsid w:val="001A77A9"/>
    <w:rsid w:val="001B2D18"/>
    <w:rsid w:val="001B7F53"/>
    <w:rsid w:val="001C236B"/>
    <w:rsid w:val="001C2741"/>
    <w:rsid w:val="001C32F9"/>
    <w:rsid w:val="001C5A5B"/>
    <w:rsid w:val="001C5F5C"/>
    <w:rsid w:val="001C6A60"/>
    <w:rsid w:val="001C6E42"/>
    <w:rsid w:val="001C7107"/>
    <w:rsid w:val="001C757D"/>
    <w:rsid w:val="001C7A80"/>
    <w:rsid w:val="001D4D26"/>
    <w:rsid w:val="001D4E57"/>
    <w:rsid w:val="001D7518"/>
    <w:rsid w:val="001E03BF"/>
    <w:rsid w:val="001E0937"/>
    <w:rsid w:val="001E0F7F"/>
    <w:rsid w:val="001E19F0"/>
    <w:rsid w:val="001E209A"/>
    <w:rsid w:val="001E3356"/>
    <w:rsid w:val="001E420D"/>
    <w:rsid w:val="001E4463"/>
    <w:rsid w:val="001E66F4"/>
    <w:rsid w:val="001F14DA"/>
    <w:rsid w:val="001F3E19"/>
    <w:rsid w:val="001F540B"/>
    <w:rsid w:val="001F57ED"/>
    <w:rsid w:val="001F79C5"/>
    <w:rsid w:val="001F7ABD"/>
    <w:rsid w:val="001F7C10"/>
    <w:rsid w:val="00200A1C"/>
    <w:rsid w:val="00200ABE"/>
    <w:rsid w:val="00202C3E"/>
    <w:rsid w:val="002039F5"/>
    <w:rsid w:val="00203AC3"/>
    <w:rsid w:val="00205F3F"/>
    <w:rsid w:val="002125F2"/>
    <w:rsid w:val="00212C41"/>
    <w:rsid w:val="00212EFA"/>
    <w:rsid w:val="002159CE"/>
    <w:rsid w:val="00215B93"/>
    <w:rsid w:val="002176B6"/>
    <w:rsid w:val="00220393"/>
    <w:rsid w:val="002237A9"/>
    <w:rsid w:val="0022395A"/>
    <w:rsid w:val="00223A6C"/>
    <w:rsid w:val="0022467F"/>
    <w:rsid w:val="0022611E"/>
    <w:rsid w:val="00227820"/>
    <w:rsid w:val="00230346"/>
    <w:rsid w:val="002306F5"/>
    <w:rsid w:val="00231EAF"/>
    <w:rsid w:val="00232C14"/>
    <w:rsid w:val="002341B6"/>
    <w:rsid w:val="00234789"/>
    <w:rsid w:val="0023557D"/>
    <w:rsid w:val="00235586"/>
    <w:rsid w:val="00240B6A"/>
    <w:rsid w:val="00242D84"/>
    <w:rsid w:val="00243C80"/>
    <w:rsid w:val="00245A32"/>
    <w:rsid w:val="002502A4"/>
    <w:rsid w:val="00252A88"/>
    <w:rsid w:val="0025448D"/>
    <w:rsid w:val="002544EA"/>
    <w:rsid w:val="00255B81"/>
    <w:rsid w:val="00255BA8"/>
    <w:rsid w:val="0025742F"/>
    <w:rsid w:val="00260329"/>
    <w:rsid w:val="002606BE"/>
    <w:rsid w:val="00262335"/>
    <w:rsid w:val="00262CFB"/>
    <w:rsid w:val="002630B4"/>
    <w:rsid w:val="00265BAE"/>
    <w:rsid w:val="00265EBE"/>
    <w:rsid w:val="00267B8B"/>
    <w:rsid w:val="00270425"/>
    <w:rsid w:val="00271A8E"/>
    <w:rsid w:val="00272912"/>
    <w:rsid w:val="00273DCD"/>
    <w:rsid w:val="002742B0"/>
    <w:rsid w:val="0028179B"/>
    <w:rsid w:val="00281C2C"/>
    <w:rsid w:val="00282607"/>
    <w:rsid w:val="00282E2D"/>
    <w:rsid w:val="00283819"/>
    <w:rsid w:val="00283CD0"/>
    <w:rsid w:val="00284CBE"/>
    <w:rsid w:val="002855AE"/>
    <w:rsid w:val="002858AC"/>
    <w:rsid w:val="00285C28"/>
    <w:rsid w:val="00285DB2"/>
    <w:rsid w:val="0028661C"/>
    <w:rsid w:val="00291772"/>
    <w:rsid w:val="002927E1"/>
    <w:rsid w:val="002944E2"/>
    <w:rsid w:val="00294F13"/>
    <w:rsid w:val="00295CD2"/>
    <w:rsid w:val="002973F6"/>
    <w:rsid w:val="00297BA2"/>
    <w:rsid w:val="002A0A89"/>
    <w:rsid w:val="002A167C"/>
    <w:rsid w:val="002A18C9"/>
    <w:rsid w:val="002A2530"/>
    <w:rsid w:val="002A337E"/>
    <w:rsid w:val="002A475C"/>
    <w:rsid w:val="002A54DD"/>
    <w:rsid w:val="002A5E7F"/>
    <w:rsid w:val="002A6EE4"/>
    <w:rsid w:val="002B0FED"/>
    <w:rsid w:val="002B1182"/>
    <w:rsid w:val="002B20AC"/>
    <w:rsid w:val="002B6654"/>
    <w:rsid w:val="002C16E9"/>
    <w:rsid w:val="002C22DF"/>
    <w:rsid w:val="002C2D4B"/>
    <w:rsid w:val="002C2E60"/>
    <w:rsid w:val="002C2EFB"/>
    <w:rsid w:val="002C55EA"/>
    <w:rsid w:val="002C5E8A"/>
    <w:rsid w:val="002C6D2C"/>
    <w:rsid w:val="002D17F6"/>
    <w:rsid w:val="002D2177"/>
    <w:rsid w:val="002D60CC"/>
    <w:rsid w:val="002E1135"/>
    <w:rsid w:val="002E1465"/>
    <w:rsid w:val="002E44C4"/>
    <w:rsid w:val="002E487A"/>
    <w:rsid w:val="002E4DBE"/>
    <w:rsid w:val="002E5B28"/>
    <w:rsid w:val="002E6193"/>
    <w:rsid w:val="002E7609"/>
    <w:rsid w:val="002F08DF"/>
    <w:rsid w:val="002F0AC0"/>
    <w:rsid w:val="002F0C7E"/>
    <w:rsid w:val="002F1A6B"/>
    <w:rsid w:val="002F3FB6"/>
    <w:rsid w:val="002F5FB0"/>
    <w:rsid w:val="002F6071"/>
    <w:rsid w:val="00302E1C"/>
    <w:rsid w:val="00304998"/>
    <w:rsid w:val="00304F6F"/>
    <w:rsid w:val="00305185"/>
    <w:rsid w:val="003057E7"/>
    <w:rsid w:val="00306D0E"/>
    <w:rsid w:val="00307E59"/>
    <w:rsid w:val="00310B5A"/>
    <w:rsid w:val="00311BCA"/>
    <w:rsid w:val="00311D90"/>
    <w:rsid w:val="00311E3A"/>
    <w:rsid w:val="00315E0A"/>
    <w:rsid w:val="00316BDC"/>
    <w:rsid w:val="003172F6"/>
    <w:rsid w:val="003231F6"/>
    <w:rsid w:val="0032427A"/>
    <w:rsid w:val="00326A1E"/>
    <w:rsid w:val="00327C39"/>
    <w:rsid w:val="00330508"/>
    <w:rsid w:val="00331CDD"/>
    <w:rsid w:val="00332602"/>
    <w:rsid w:val="00332705"/>
    <w:rsid w:val="003327DA"/>
    <w:rsid w:val="00334386"/>
    <w:rsid w:val="00334AFE"/>
    <w:rsid w:val="00334CA8"/>
    <w:rsid w:val="0033664B"/>
    <w:rsid w:val="003366CB"/>
    <w:rsid w:val="00341656"/>
    <w:rsid w:val="0034190C"/>
    <w:rsid w:val="00343760"/>
    <w:rsid w:val="003437D6"/>
    <w:rsid w:val="00343DF1"/>
    <w:rsid w:val="00345F36"/>
    <w:rsid w:val="00347E7C"/>
    <w:rsid w:val="0035137B"/>
    <w:rsid w:val="00356EE0"/>
    <w:rsid w:val="0036093E"/>
    <w:rsid w:val="00364214"/>
    <w:rsid w:val="0036515E"/>
    <w:rsid w:val="0036647F"/>
    <w:rsid w:val="003722FA"/>
    <w:rsid w:val="003735F7"/>
    <w:rsid w:val="003738CD"/>
    <w:rsid w:val="00373D61"/>
    <w:rsid w:val="003741F2"/>
    <w:rsid w:val="003744D7"/>
    <w:rsid w:val="003750EA"/>
    <w:rsid w:val="0038436A"/>
    <w:rsid w:val="003871BB"/>
    <w:rsid w:val="00390014"/>
    <w:rsid w:val="00390F5D"/>
    <w:rsid w:val="00391766"/>
    <w:rsid w:val="00391C28"/>
    <w:rsid w:val="00391EAD"/>
    <w:rsid w:val="003924C3"/>
    <w:rsid w:val="003925A7"/>
    <w:rsid w:val="0039329C"/>
    <w:rsid w:val="00394782"/>
    <w:rsid w:val="00394867"/>
    <w:rsid w:val="00395FD9"/>
    <w:rsid w:val="003979DB"/>
    <w:rsid w:val="00397D0D"/>
    <w:rsid w:val="003A2E70"/>
    <w:rsid w:val="003A3540"/>
    <w:rsid w:val="003A3867"/>
    <w:rsid w:val="003A3A54"/>
    <w:rsid w:val="003A7101"/>
    <w:rsid w:val="003A7E07"/>
    <w:rsid w:val="003B1EE7"/>
    <w:rsid w:val="003B276D"/>
    <w:rsid w:val="003B36C5"/>
    <w:rsid w:val="003B393A"/>
    <w:rsid w:val="003B3A16"/>
    <w:rsid w:val="003B5CC8"/>
    <w:rsid w:val="003B6471"/>
    <w:rsid w:val="003B78AF"/>
    <w:rsid w:val="003C0BE4"/>
    <w:rsid w:val="003C1993"/>
    <w:rsid w:val="003C1B4B"/>
    <w:rsid w:val="003C2B72"/>
    <w:rsid w:val="003C2BD5"/>
    <w:rsid w:val="003C5564"/>
    <w:rsid w:val="003C5BB1"/>
    <w:rsid w:val="003D2187"/>
    <w:rsid w:val="003D3128"/>
    <w:rsid w:val="003D3FFE"/>
    <w:rsid w:val="003D634D"/>
    <w:rsid w:val="003E01AD"/>
    <w:rsid w:val="003E40B7"/>
    <w:rsid w:val="003E4BB6"/>
    <w:rsid w:val="003E632D"/>
    <w:rsid w:val="003E6FA9"/>
    <w:rsid w:val="003E7401"/>
    <w:rsid w:val="003F2A7A"/>
    <w:rsid w:val="003F366E"/>
    <w:rsid w:val="003F5BB1"/>
    <w:rsid w:val="003F602D"/>
    <w:rsid w:val="003F67D1"/>
    <w:rsid w:val="003F7692"/>
    <w:rsid w:val="003F77A9"/>
    <w:rsid w:val="004029FC"/>
    <w:rsid w:val="00402FC4"/>
    <w:rsid w:val="0040347A"/>
    <w:rsid w:val="004047A4"/>
    <w:rsid w:val="004078BA"/>
    <w:rsid w:val="0041079D"/>
    <w:rsid w:val="004108EC"/>
    <w:rsid w:val="00411993"/>
    <w:rsid w:val="004123C5"/>
    <w:rsid w:val="004127EC"/>
    <w:rsid w:val="004129E5"/>
    <w:rsid w:val="00413248"/>
    <w:rsid w:val="004163EB"/>
    <w:rsid w:val="00417594"/>
    <w:rsid w:val="00421B35"/>
    <w:rsid w:val="004238DC"/>
    <w:rsid w:val="004257F1"/>
    <w:rsid w:val="004267EF"/>
    <w:rsid w:val="004274FB"/>
    <w:rsid w:val="004306B3"/>
    <w:rsid w:val="004310E8"/>
    <w:rsid w:val="00431216"/>
    <w:rsid w:val="00434F18"/>
    <w:rsid w:val="00436575"/>
    <w:rsid w:val="004367E7"/>
    <w:rsid w:val="00437440"/>
    <w:rsid w:val="00437CC4"/>
    <w:rsid w:val="00437FDB"/>
    <w:rsid w:val="0044080A"/>
    <w:rsid w:val="00441C5E"/>
    <w:rsid w:val="00446003"/>
    <w:rsid w:val="00446E45"/>
    <w:rsid w:val="004476AB"/>
    <w:rsid w:val="00447C65"/>
    <w:rsid w:val="00452311"/>
    <w:rsid w:val="004535BD"/>
    <w:rsid w:val="00453B6E"/>
    <w:rsid w:val="00454CDC"/>
    <w:rsid w:val="00454D59"/>
    <w:rsid w:val="00455070"/>
    <w:rsid w:val="004551D2"/>
    <w:rsid w:val="0045596C"/>
    <w:rsid w:val="00456156"/>
    <w:rsid w:val="00456581"/>
    <w:rsid w:val="00456A6E"/>
    <w:rsid w:val="004617AA"/>
    <w:rsid w:val="00464993"/>
    <w:rsid w:val="00464B22"/>
    <w:rsid w:val="004671AC"/>
    <w:rsid w:val="004672E4"/>
    <w:rsid w:val="004703EC"/>
    <w:rsid w:val="00470A8F"/>
    <w:rsid w:val="0047204B"/>
    <w:rsid w:val="00474791"/>
    <w:rsid w:val="00480574"/>
    <w:rsid w:val="004815EE"/>
    <w:rsid w:val="0048272C"/>
    <w:rsid w:val="0048288E"/>
    <w:rsid w:val="00485871"/>
    <w:rsid w:val="00485DE3"/>
    <w:rsid w:val="00487007"/>
    <w:rsid w:val="004904A0"/>
    <w:rsid w:val="00490CCC"/>
    <w:rsid w:val="00490F9A"/>
    <w:rsid w:val="00491673"/>
    <w:rsid w:val="004926C0"/>
    <w:rsid w:val="00494AD5"/>
    <w:rsid w:val="00494F1F"/>
    <w:rsid w:val="004979CC"/>
    <w:rsid w:val="00497F1E"/>
    <w:rsid w:val="004A2A72"/>
    <w:rsid w:val="004A6D27"/>
    <w:rsid w:val="004A701E"/>
    <w:rsid w:val="004A7A28"/>
    <w:rsid w:val="004A7BC8"/>
    <w:rsid w:val="004B21FB"/>
    <w:rsid w:val="004B2835"/>
    <w:rsid w:val="004B6445"/>
    <w:rsid w:val="004B78C0"/>
    <w:rsid w:val="004C184F"/>
    <w:rsid w:val="004C1F9A"/>
    <w:rsid w:val="004C22FD"/>
    <w:rsid w:val="004C28BB"/>
    <w:rsid w:val="004C2D5A"/>
    <w:rsid w:val="004C3640"/>
    <w:rsid w:val="004C5B5D"/>
    <w:rsid w:val="004C5F1D"/>
    <w:rsid w:val="004C6232"/>
    <w:rsid w:val="004C6A4F"/>
    <w:rsid w:val="004C762C"/>
    <w:rsid w:val="004D00D5"/>
    <w:rsid w:val="004D12E3"/>
    <w:rsid w:val="004D3834"/>
    <w:rsid w:val="004D3B31"/>
    <w:rsid w:val="004D637D"/>
    <w:rsid w:val="004D647D"/>
    <w:rsid w:val="004D71CA"/>
    <w:rsid w:val="004D73F6"/>
    <w:rsid w:val="004E00E6"/>
    <w:rsid w:val="004E3F3C"/>
    <w:rsid w:val="004E5852"/>
    <w:rsid w:val="004E7083"/>
    <w:rsid w:val="004F20BB"/>
    <w:rsid w:val="004F2B0F"/>
    <w:rsid w:val="004F2C40"/>
    <w:rsid w:val="004F469D"/>
    <w:rsid w:val="004F5BE5"/>
    <w:rsid w:val="004F608D"/>
    <w:rsid w:val="004F6363"/>
    <w:rsid w:val="004F716F"/>
    <w:rsid w:val="004F7EB9"/>
    <w:rsid w:val="00500356"/>
    <w:rsid w:val="0050082C"/>
    <w:rsid w:val="00500CDF"/>
    <w:rsid w:val="00502FA0"/>
    <w:rsid w:val="00504415"/>
    <w:rsid w:val="00505529"/>
    <w:rsid w:val="005057FA"/>
    <w:rsid w:val="00505A78"/>
    <w:rsid w:val="00505ADD"/>
    <w:rsid w:val="00505BFE"/>
    <w:rsid w:val="005070C0"/>
    <w:rsid w:val="005079B2"/>
    <w:rsid w:val="00510D17"/>
    <w:rsid w:val="00511847"/>
    <w:rsid w:val="0051227C"/>
    <w:rsid w:val="00512FDE"/>
    <w:rsid w:val="00514FCD"/>
    <w:rsid w:val="00515AA5"/>
    <w:rsid w:val="005174A8"/>
    <w:rsid w:val="00517B0F"/>
    <w:rsid w:val="005205D9"/>
    <w:rsid w:val="005205DC"/>
    <w:rsid w:val="00520E30"/>
    <w:rsid w:val="005222D5"/>
    <w:rsid w:val="005231BE"/>
    <w:rsid w:val="00523945"/>
    <w:rsid w:val="0052479A"/>
    <w:rsid w:val="00524FFE"/>
    <w:rsid w:val="00525C2E"/>
    <w:rsid w:val="00527128"/>
    <w:rsid w:val="005272A4"/>
    <w:rsid w:val="0053033C"/>
    <w:rsid w:val="005321CF"/>
    <w:rsid w:val="00534893"/>
    <w:rsid w:val="005406DF"/>
    <w:rsid w:val="005415A2"/>
    <w:rsid w:val="00541FE9"/>
    <w:rsid w:val="0054267F"/>
    <w:rsid w:val="005431FC"/>
    <w:rsid w:val="00544075"/>
    <w:rsid w:val="005462F9"/>
    <w:rsid w:val="0054750F"/>
    <w:rsid w:val="00547A58"/>
    <w:rsid w:val="00547E5E"/>
    <w:rsid w:val="005502AF"/>
    <w:rsid w:val="00554BA5"/>
    <w:rsid w:val="00555795"/>
    <w:rsid w:val="005557E6"/>
    <w:rsid w:val="005558FB"/>
    <w:rsid w:val="00555E5A"/>
    <w:rsid w:val="00560314"/>
    <w:rsid w:val="00561EEA"/>
    <w:rsid w:val="00562F0F"/>
    <w:rsid w:val="0056477C"/>
    <w:rsid w:val="00564DDE"/>
    <w:rsid w:val="00565060"/>
    <w:rsid w:val="0056641D"/>
    <w:rsid w:val="005672C1"/>
    <w:rsid w:val="00567362"/>
    <w:rsid w:val="00570CCC"/>
    <w:rsid w:val="00571341"/>
    <w:rsid w:val="005718E2"/>
    <w:rsid w:val="005731C2"/>
    <w:rsid w:val="005744B1"/>
    <w:rsid w:val="00574839"/>
    <w:rsid w:val="0057552A"/>
    <w:rsid w:val="00576BA1"/>
    <w:rsid w:val="00580B0F"/>
    <w:rsid w:val="00581368"/>
    <w:rsid w:val="0058141C"/>
    <w:rsid w:val="005838BE"/>
    <w:rsid w:val="005959F7"/>
    <w:rsid w:val="00596E29"/>
    <w:rsid w:val="00597BFA"/>
    <w:rsid w:val="005A1F98"/>
    <w:rsid w:val="005A2A89"/>
    <w:rsid w:val="005A3AB3"/>
    <w:rsid w:val="005A523D"/>
    <w:rsid w:val="005A5422"/>
    <w:rsid w:val="005A68C0"/>
    <w:rsid w:val="005A6CDB"/>
    <w:rsid w:val="005A6E02"/>
    <w:rsid w:val="005B03A7"/>
    <w:rsid w:val="005B37CE"/>
    <w:rsid w:val="005B487E"/>
    <w:rsid w:val="005B7B9F"/>
    <w:rsid w:val="005C3230"/>
    <w:rsid w:val="005C477D"/>
    <w:rsid w:val="005C47D7"/>
    <w:rsid w:val="005C5EFB"/>
    <w:rsid w:val="005C6808"/>
    <w:rsid w:val="005C75C6"/>
    <w:rsid w:val="005C7FDC"/>
    <w:rsid w:val="005D0A2B"/>
    <w:rsid w:val="005D25EE"/>
    <w:rsid w:val="005D2D6A"/>
    <w:rsid w:val="005D3FC8"/>
    <w:rsid w:val="005D419C"/>
    <w:rsid w:val="005D683C"/>
    <w:rsid w:val="005D7164"/>
    <w:rsid w:val="005D73EB"/>
    <w:rsid w:val="005D75DA"/>
    <w:rsid w:val="005E0866"/>
    <w:rsid w:val="005E0D96"/>
    <w:rsid w:val="005E3D04"/>
    <w:rsid w:val="005E5A63"/>
    <w:rsid w:val="005F0E37"/>
    <w:rsid w:val="005F210E"/>
    <w:rsid w:val="0060021F"/>
    <w:rsid w:val="00600352"/>
    <w:rsid w:val="00601F22"/>
    <w:rsid w:val="006045E3"/>
    <w:rsid w:val="00605FA5"/>
    <w:rsid w:val="006111C6"/>
    <w:rsid w:val="0061489D"/>
    <w:rsid w:val="00614930"/>
    <w:rsid w:val="0061793D"/>
    <w:rsid w:val="006206B3"/>
    <w:rsid w:val="006206E5"/>
    <w:rsid w:val="006240EC"/>
    <w:rsid w:val="00626D5B"/>
    <w:rsid w:val="0063028B"/>
    <w:rsid w:val="00630FFD"/>
    <w:rsid w:val="00631563"/>
    <w:rsid w:val="00635982"/>
    <w:rsid w:val="00636A0D"/>
    <w:rsid w:val="00637222"/>
    <w:rsid w:val="00637D61"/>
    <w:rsid w:val="006419EE"/>
    <w:rsid w:val="0064233F"/>
    <w:rsid w:val="00642A74"/>
    <w:rsid w:val="0064352D"/>
    <w:rsid w:val="00643F7C"/>
    <w:rsid w:val="00644797"/>
    <w:rsid w:val="006457A8"/>
    <w:rsid w:val="0064594F"/>
    <w:rsid w:val="00651806"/>
    <w:rsid w:val="00651EA5"/>
    <w:rsid w:val="006527C9"/>
    <w:rsid w:val="006528D7"/>
    <w:rsid w:val="00653FCF"/>
    <w:rsid w:val="0065460D"/>
    <w:rsid w:val="00655200"/>
    <w:rsid w:val="0065574D"/>
    <w:rsid w:val="00655E46"/>
    <w:rsid w:val="00656523"/>
    <w:rsid w:val="00660320"/>
    <w:rsid w:val="006607B0"/>
    <w:rsid w:val="006607FA"/>
    <w:rsid w:val="00661B59"/>
    <w:rsid w:val="00661D64"/>
    <w:rsid w:val="00663378"/>
    <w:rsid w:val="006637FA"/>
    <w:rsid w:val="006641AB"/>
    <w:rsid w:val="006645CE"/>
    <w:rsid w:val="006647AB"/>
    <w:rsid w:val="00667EDD"/>
    <w:rsid w:val="00671ECB"/>
    <w:rsid w:val="006742D8"/>
    <w:rsid w:val="0067454B"/>
    <w:rsid w:val="00675745"/>
    <w:rsid w:val="00677AAC"/>
    <w:rsid w:val="006821C2"/>
    <w:rsid w:val="006822FE"/>
    <w:rsid w:val="00683F76"/>
    <w:rsid w:val="0068513F"/>
    <w:rsid w:val="006858DB"/>
    <w:rsid w:val="00687987"/>
    <w:rsid w:val="00690956"/>
    <w:rsid w:val="006912B8"/>
    <w:rsid w:val="00692660"/>
    <w:rsid w:val="006945E1"/>
    <w:rsid w:val="00694BA7"/>
    <w:rsid w:val="006952E4"/>
    <w:rsid w:val="0069631A"/>
    <w:rsid w:val="006970FB"/>
    <w:rsid w:val="00697F28"/>
    <w:rsid w:val="006A13A9"/>
    <w:rsid w:val="006A16A7"/>
    <w:rsid w:val="006A2C3F"/>
    <w:rsid w:val="006A4036"/>
    <w:rsid w:val="006A6FA8"/>
    <w:rsid w:val="006B0627"/>
    <w:rsid w:val="006B11C8"/>
    <w:rsid w:val="006B1BE3"/>
    <w:rsid w:val="006B2851"/>
    <w:rsid w:val="006B43ED"/>
    <w:rsid w:val="006B4E1B"/>
    <w:rsid w:val="006B5B61"/>
    <w:rsid w:val="006B6356"/>
    <w:rsid w:val="006B7DA4"/>
    <w:rsid w:val="006C0E00"/>
    <w:rsid w:val="006C2192"/>
    <w:rsid w:val="006C2271"/>
    <w:rsid w:val="006C22C5"/>
    <w:rsid w:val="006C23F9"/>
    <w:rsid w:val="006C2508"/>
    <w:rsid w:val="006C2A9C"/>
    <w:rsid w:val="006C3652"/>
    <w:rsid w:val="006C3F1F"/>
    <w:rsid w:val="006C4730"/>
    <w:rsid w:val="006C609A"/>
    <w:rsid w:val="006C73C8"/>
    <w:rsid w:val="006D083E"/>
    <w:rsid w:val="006D23BD"/>
    <w:rsid w:val="006D3D7F"/>
    <w:rsid w:val="006D5319"/>
    <w:rsid w:val="006D5A9B"/>
    <w:rsid w:val="006D616F"/>
    <w:rsid w:val="006D699D"/>
    <w:rsid w:val="006D770B"/>
    <w:rsid w:val="006E0545"/>
    <w:rsid w:val="006E1097"/>
    <w:rsid w:val="006E35F2"/>
    <w:rsid w:val="006E3857"/>
    <w:rsid w:val="006E3F22"/>
    <w:rsid w:val="006E450E"/>
    <w:rsid w:val="006E5DF8"/>
    <w:rsid w:val="006E7A24"/>
    <w:rsid w:val="006F0CA5"/>
    <w:rsid w:val="006F163F"/>
    <w:rsid w:val="006F38ED"/>
    <w:rsid w:val="007004C9"/>
    <w:rsid w:val="00700896"/>
    <w:rsid w:val="00701034"/>
    <w:rsid w:val="0070161F"/>
    <w:rsid w:val="0070356F"/>
    <w:rsid w:val="007048F0"/>
    <w:rsid w:val="00705EED"/>
    <w:rsid w:val="0070669E"/>
    <w:rsid w:val="007067F8"/>
    <w:rsid w:val="00706C26"/>
    <w:rsid w:val="00710D5C"/>
    <w:rsid w:val="007120FE"/>
    <w:rsid w:val="007135D2"/>
    <w:rsid w:val="007135EF"/>
    <w:rsid w:val="00715E8A"/>
    <w:rsid w:val="007162DF"/>
    <w:rsid w:val="007200E9"/>
    <w:rsid w:val="007248A4"/>
    <w:rsid w:val="00725089"/>
    <w:rsid w:val="00726FCC"/>
    <w:rsid w:val="0072776C"/>
    <w:rsid w:val="007310AA"/>
    <w:rsid w:val="00732314"/>
    <w:rsid w:val="007344FD"/>
    <w:rsid w:val="00734AA0"/>
    <w:rsid w:val="00734B68"/>
    <w:rsid w:val="00736772"/>
    <w:rsid w:val="00741F2A"/>
    <w:rsid w:val="00743C23"/>
    <w:rsid w:val="0074418A"/>
    <w:rsid w:val="0074467C"/>
    <w:rsid w:val="00745724"/>
    <w:rsid w:val="0074631C"/>
    <w:rsid w:val="007468A9"/>
    <w:rsid w:val="007511F4"/>
    <w:rsid w:val="0075181D"/>
    <w:rsid w:val="00752C08"/>
    <w:rsid w:val="0075317D"/>
    <w:rsid w:val="007540AB"/>
    <w:rsid w:val="00754A77"/>
    <w:rsid w:val="0075675A"/>
    <w:rsid w:val="007576DF"/>
    <w:rsid w:val="00764AD2"/>
    <w:rsid w:val="00764CE2"/>
    <w:rsid w:val="007665A7"/>
    <w:rsid w:val="00766F26"/>
    <w:rsid w:val="00767CD6"/>
    <w:rsid w:val="00770A94"/>
    <w:rsid w:val="00773228"/>
    <w:rsid w:val="007744F5"/>
    <w:rsid w:val="00776ED6"/>
    <w:rsid w:val="007802A1"/>
    <w:rsid w:val="007803FC"/>
    <w:rsid w:val="00781748"/>
    <w:rsid w:val="00781B69"/>
    <w:rsid w:val="00781F16"/>
    <w:rsid w:val="0078332E"/>
    <w:rsid w:val="00783477"/>
    <w:rsid w:val="00783E05"/>
    <w:rsid w:val="007842E2"/>
    <w:rsid w:val="007866D2"/>
    <w:rsid w:val="0078736D"/>
    <w:rsid w:val="00787A37"/>
    <w:rsid w:val="00790658"/>
    <w:rsid w:val="00790DD0"/>
    <w:rsid w:val="0079197C"/>
    <w:rsid w:val="0079207A"/>
    <w:rsid w:val="00792915"/>
    <w:rsid w:val="007942B7"/>
    <w:rsid w:val="007942D3"/>
    <w:rsid w:val="0079525D"/>
    <w:rsid w:val="007952BC"/>
    <w:rsid w:val="0079555D"/>
    <w:rsid w:val="007969FA"/>
    <w:rsid w:val="00796F70"/>
    <w:rsid w:val="00797B1D"/>
    <w:rsid w:val="007A003F"/>
    <w:rsid w:val="007A1E59"/>
    <w:rsid w:val="007A253D"/>
    <w:rsid w:val="007A356A"/>
    <w:rsid w:val="007A68FA"/>
    <w:rsid w:val="007B0518"/>
    <w:rsid w:val="007B0729"/>
    <w:rsid w:val="007B201B"/>
    <w:rsid w:val="007B2561"/>
    <w:rsid w:val="007B2DD8"/>
    <w:rsid w:val="007B303B"/>
    <w:rsid w:val="007B35BF"/>
    <w:rsid w:val="007C1D9B"/>
    <w:rsid w:val="007C48C5"/>
    <w:rsid w:val="007C4F73"/>
    <w:rsid w:val="007C67BB"/>
    <w:rsid w:val="007C7FC2"/>
    <w:rsid w:val="007D0B4B"/>
    <w:rsid w:val="007D129C"/>
    <w:rsid w:val="007D1DB3"/>
    <w:rsid w:val="007D3EA1"/>
    <w:rsid w:val="007D4D97"/>
    <w:rsid w:val="007D4F1D"/>
    <w:rsid w:val="007D526F"/>
    <w:rsid w:val="007D59D2"/>
    <w:rsid w:val="007E1EA4"/>
    <w:rsid w:val="007E2BC2"/>
    <w:rsid w:val="007E3099"/>
    <w:rsid w:val="007E5156"/>
    <w:rsid w:val="007E6A91"/>
    <w:rsid w:val="007E742B"/>
    <w:rsid w:val="007E7AB9"/>
    <w:rsid w:val="007F058E"/>
    <w:rsid w:val="007F0AE2"/>
    <w:rsid w:val="007F3F2B"/>
    <w:rsid w:val="007F40C6"/>
    <w:rsid w:val="007F4526"/>
    <w:rsid w:val="007F4A58"/>
    <w:rsid w:val="007F51ED"/>
    <w:rsid w:val="007F5392"/>
    <w:rsid w:val="007F597F"/>
    <w:rsid w:val="007F5C41"/>
    <w:rsid w:val="007F5DBF"/>
    <w:rsid w:val="007F6B70"/>
    <w:rsid w:val="007F7578"/>
    <w:rsid w:val="007F7ACD"/>
    <w:rsid w:val="00800038"/>
    <w:rsid w:val="00801C4E"/>
    <w:rsid w:val="00803C93"/>
    <w:rsid w:val="00803DDD"/>
    <w:rsid w:val="008064F1"/>
    <w:rsid w:val="008074AD"/>
    <w:rsid w:val="0080765F"/>
    <w:rsid w:val="008078C0"/>
    <w:rsid w:val="00813910"/>
    <w:rsid w:val="00813A90"/>
    <w:rsid w:val="00813B2A"/>
    <w:rsid w:val="0081568E"/>
    <w:rsid w:val="00815914"/>
    <w:rsid w:val="00817168"/>
    <w:rsid w:val="00817997"/>
    <w:rsid w:val="0082078E"/>
    <w:rsid w:val="00822F56"/>
    <w:rsid w:val="0082660E"/>
    <w:rsid w:val="00827636"/>
    <w:rsid w:val="00827BEB"/>
    <w:rsid w:val="0083269F"/>
    <w:rsid w:val="008327F2"/>
    <w:rsid w:val="00832FFA"/>
    <w:rsid w:val="00833A93"/>
    <w:rsid w:val="0083416A"/>
    <w:rsid w:val="0083492F"/>
    <w:rsid w:val="008353D4"/>
    <w:rsid w:val="00837BFF"/>
    <w:rsid w:val="00837E1D"/>
    <w:rsid w:val="00840627"/>
    <w:rsid w:val="00841ECD"/>
    <w:rsid w:val="00842676"/>
    <w:rsid w:val="00842C4D"/>
    <w:rsid w:val="00842ED5"/>
    <w:rsid w:val="0084324C"/>
    <w:rsid w:val="00843ABF"/>
    <w:rsid w:val="00844DBD"/>
    <w:rsid w:val="008451B7"/>
    <w:rsid w:val="00850670"/>
    <w:rsid w:val="00851B23"/>
    <w:rsid w:val="00851DBB"/>
    <w:rsid w:val="008529C0"/>
    <w:rsid w:val="00853ED0"/>
    <w:rsid w:val="00854743"/>
    <w:rsid w:val="0085504C"/>
    <w:rsid w:val="00857DCF"/>
    <w:rsid w:val="008614F5"/>
    <w:rsid w:val="00862C12"/>
    <w:rsid w:val="00862E19"/>
    <w:rsid w:val="0086354A"/>
    <w:rsid w:val="008640BF"/>
    <w:rsid w:val="00865244"/>
    <w:rsid w:val="00865BA0"/>
    <w:rsid w:val="008704B2"/>
    <w:rsid w:val="00873681"/>
    <w:rsid w:val="00874E02"/>
    <w:rsid w:val="008750A2"/>
    <w:rsid w:val="00875C3E"/>
    <w:rsid w:val="00875C8E"/>
    <w:rsid w:val="008763C6"/>
    <w:rsid w:val="0087714E"/>
    <w:rsid w:val="00882D4C"/>
    <w:rsid w:val="00885373"/>
    <w:rsid w:val="00886190"/>
    <w:rsid w:val="00892E95"/>
    <w:rsid w:val="00895284"/>
    <w:rsid w:val="008A0524"/>
    <w:rsid w:val="008A06C6"/>
    <w:rsid w:val="008A0DF7"/>
    <w:rsid w:val="008A1A1A"/>
    <w:rsid w:val="008A3735"/>
    <w:rsid w:val="008A46C6"/>
    <w:rsid w:val="008A478D"/>
    <w:rsid w:val="008A5767"/>
    <w:rsid w:val="008A5999"/>
    <w:rsid w:val="008A5F54"/>
    <w:rsid w:val="008A752C"/>
    <w:rsid w:val="008A7737"/>
    <w:rsid w:val="008A7BF1"/>
    <w:rsid w:val="008B3335"/>
    <w:rsid w:val="008B4206"/>
    <w:rsid w:val="008B66CF"/>
    <w:rsid w:val="008B6B40"/>
    <w:rsid w:val="008C22F4"/>
    <w:rsid w:val="008C45D1"/>
    <w:rsid w:val="008C6814"/>
    <w:rsid w:val="008C6F22"/>
    <w:rsid w:val="008D037D"/>
    <w:rsid w:val="008D0500"/>
    <w:rsid w:val="008D0BDC"/>
    <w:rsid w:val="008D3649"/>
    <w:rsid w:val="008D760A"/>
    <w:rsid w:val="008E02F4"/>
    <w:rsid w:val="008E0764"/>
    <w:rsid w:val="008E25DE"/>
    <w:rsid w:val="008E34B0"/>
    <w:rsid w:val="008E3F32"/>
    <w:rsid w:val="008E78DD"/>
    <w:rsid w:val="008F2DFB"/>
    <w:rsid w:val="008F2FD7"/>
    <w:rsid w:val="008F36F6"/>
    <w:rsid w:val="008F39AB"/>
    <w:rsid w:val="008F4E51"/>
    <w:rsid w:val="008F4ECF"/>
    <w:rsid w:val="008F5A53"/>
    <w:rsid w:val="008F6DD2"/>
    <w:rsid w:val="009019C6"/>
    <w:rsid w:val="0090240D"/>
    <w:rsid w:val="00903F3D"/>
    <w:rsid w:val="009040D9"/>
    <w:rsid w:val="0090540B"/>
    <w:rsid w:val="009106D8"/>
    <w:rsid w:val="00911508"/>
    <w:rsid w:val="00911900"/>
    <w:rsid w:val="009127C6"/>
    <w:rsid w:val="0091403E"/>
    <w:rsid w:val="0091419F"/>
    <w:rsid w:val="00914349"/>
    <w:rsid w:val="009148FA"/>
    <w:rsid w:val="00916ACE"/>
    <w:rsid w:val="009176CC"/>
    <w:rsid w:val="00917A21"/>
    <w:rsid w:val="009211B7"/>
    <w:rsid w:val="00921363"/>
    <w:rsid w:val="00921734"/>
    <w:rsid w:val="009224E1"/>
    <w:rsid w:val="00924492"/>
    <w:rsid w:val="009244A4"/>
    <w:rsid w:val="00924B7C"/>
    <w:rsid w:val="00924F59"/>
    <w:rsid w:val="009251B9"/>
    <w:rsid w:val="00925E24"/>
    <w:rsid w:val="009265B1"/>
    <w:rsid w:val="00927E7F"/>
    <w:rsid w:val="009311D9"/>
    <w:rsid w:val="009316AF"/>
    <w:rsid w:val="009346D9"/>
    <w:rsid w:val="00934EB1"/>
    <w:rsid w:val="009369D2"/>
    <w:rsid w:val="009372E4"/>
    <w:rsid w:val="00937FB0"/>
    <w:rsid w:val="009411F3"/>
    <w:rsid w:val="009417FD"/>
    <w:rsid w:val="00942840"/>
    <w:rsid w:val="00942FF2"/>
    <w:rsid w:val="00943670"/>
    <w:rsid w:val="0094547E"/>
    <w:rsid w:val="0094580B"/>
    <w:rsid w:val="009479E3"/>
    <w:rsid w:val="00951162"/>
    <w:rsid w:val="009516FB"/>
    <w:rsid w:val="00952589"/>
    <w:rsid w:val="00953B82"/>
    <w:rsid w:val="009552D0"/>
    <w:rsid w:val="009559AE"/>
    <w:rsid w:val="00955B47"/>
    <w:rsid w:val="00957A57"/>
    <w:rsid w:val="009638E8"/>
    <w:rsid w:val="00966751"/>
    <w:rsid w:val="009715AD"/>
    <w:rsid w:val="00972AEB"/>
    <w:rsid w:val="0097397D"/>
    <w:rsid w:val="009744DB"/>
    <w:rsid w:val="0097490F"/>
    <w:rsid w:val="0097563C"/>
    <w:rsid w:val="00975703"/>
    <w:rsid w:val="009765FC"/>
    <w:rsid w:val="009800D1"/>
    <w:rsid w:val="00980185"/>
    <w:rsid w:val="00980743"/>
    <w:rsid w:val="0098268D"/>
    <w:rsid w:val="0098349C"/>
    <w:rsid w:val="00985FC5"/>
    <w:rsid w:val="00986725"/>
    <w:rsid w:val="009870B2"/>
    <w:rsid w:val="00990F5C"/>
    <w:rsid w:val="009910EE"/>
    <w:rsid w:val="00992618"/>
    <w:rsid w:val="00993B23"/>
    <w:rsid w:val="009946AF"/>
    <w:rsid w:val="00997640"/>
    <w:rsid w:val="009A2D4D"/>
    <w:rsid w:val="009A2E8F"/>
    <w:rsid w:val="009A3020"/>
    <w:rsid w:val="009A50CB"/>
    <w:rsid w:val="009A5215"/>
    <w:rsid w:val="009A5620"/>
    <w:rsid w:val="009A581B"/>
    <w:rsid w:val="009A62A2"/>
    <w:rsid w:val="009A67EE"/>
    <w:rsid w:val="009A761D"/>
    <w:rsid w:val="009A7E74"/>
    <w:rsid w:val="009B1D53"/>
    <w:rsid w:val="009B4BF7"/>
    <w:rsid w:val="009B4F2D"/>
    <w:rsid w:val="009B54DB"/>
    <w:rsid w:val="009B6B82"/>
    <w:rsid w:val="009B6C0D"/>
    <w:rsid w:val="009C0DE5"/>
    <w:rsid w:val="009C0DF6"/>
    <w:rsid w:val="009C20F1"/>
    <w:rsid w:val="009C267B"/>
    <w:rsid w:val="009C3B91"/>
    <w:rsid w:val="009C433D"/>
    <w:rsid w:val="009C4642"/>
    <w:rsid w:val="009C7A56"/>
    <w:rsid w:val="009D306C"/>
    <w:rsid w:val="009D6254"/>
    <w:rsid w:val="009E0370"/>
    <w:rsid w:val="009E2295"/>
    <w:rsid w:val="009E27A0"/>
    <w:rsid w:val="009E2D52"/>
    <w:rsid w:val="009E30E9"/>
    <w:rsid w:val="009E58C7"/>
    <w:rsid w:val="009E6957"/>
    <w:rsid w:val="009F0C98"/>
    <w:rsid w:val="009F0FE7"/>
    <w:rsid w:val="009F1E23"/>
    <w:rsid w:val="009F2757"/>
    <w:rsid w:val="009F38B3"/>
    <w:rsid w:val="009F483C"/>
    <w:rsid w:val="009F4876"/>
    <w:rsid w:val="009F4A21"/>
    <w:rsid w:val="009F6D4C"/>
    <w:rsid w:val="00A00150"/>
    <w:rsid w:val="00A0069B"/>
    <w:rsid w:val="00A02198"/>
    <w:rsid w:val="00A033A8"/>
    <w:rsid w:val="00A0375F"/>
    <w:rsid w:val="00A05471"/>
    <w:rsid w:val="00A05EC3"/>
    <w:rsid w:val="00A1049F"/>
    <w:rsid w:val="00A10574"/>
    <w:rsid w:val="00A14E5C"/>
    <w:rsid w:val="00A175B7"/>
    <w:rsid w:val="00A200DF"/>
    <w:rsid w:val="00A20C6B"/>
    <w:rsid w:val="00A20ED8"/>
    <w:rsid w:val="00A20F87"/>
    <w:rsid w:val="00A22133"/>
    <w:rsid w:val="00A23515"/>
    <w:rsid w:val="00A23F36"/>
    <w:rsid w:val="00A2537F"/>
    <w:rsid w:val="00A25A43"/>
    <w:rsid w:val="00A25EC3"/>
    <w:rsid w:val="00A2648B"/>
    <w:rsid w:val="00A265CB"/>
    <w:rsid w:val="00A27DE8"/>
    <w:rsid w:val="00A30055"/>
    <w:rsid w:val="00A30142"/>
    <w:rsid w:val="00A303D7"/>
    <w:rsid w:val="00A31D09"/>
    <w:rsid w:val="00A336C0"/>
    <w:rsid w:val="00A34662"/>
    <w:rsid w:val="00A34719"/>
    <w:rsid w:val="00A34B8D"/>
    <w:rsid w:val="00A405C6"/>
    <w:rsid w:val="00A428EB"/>
    <w:rsid w:val="00A449D3"/>
    <w:rsid w:val="00A45A69"/>
    <w:rsid w:val="00A45BDB"/>
    <w:rsid w:val="00A46035"/>
    <w:rsid w:val="00A50C65"/>
    <w:rsid w:val="00A51162"/>
    <w:rsid w:val="00A514EB"/>
    <w:rsid w:val="00A51A96"/>
    <w:rsid w:val="00A537FB"/>
    <w:rsid w:val="00A546E6"/>
    <w:rsid w:val="00A5577A"/>
    <w:rsid w:val="00A57099"/>
    <w:rsid w:val="00A60520"/>
    <w:rsid w:val="00A61882"/>
    <w:rsid w:val="00A61BBB"/>
    <w:rsid w:val="00A62190"/>
    <w:rsid w:val="00A62BE4"/>
    <w:rsid w:val="00A63802"/>
    <w:rsid w:val="00A63A9C"/>
    <w:rsid w:val="00A64564"/>
    <w:rsid w:val="00A67AB6"/>
    <w:rsid w:val="00A71639"/>
    <w:rsid w:val="00A8198E"/>
    <w:rsid w:val="00A83125"/>
    <w:rsid w:val="00A85008"/>
    <w:rsid w:val="00A86AAA"/>
    <w:rsid w:val="00A903D0"/>
    <w:rsid w:val="00A90EBD"/>
    <w:rsid w:val="00A914B0"/>
    <w:rsid w:val="00A91D8A"/>
    <w:rsid w:val="00A97544"/>
    <w:rsid w:val="00A97949"/>
    <w:rsid w:val="00AA0311"/>
    <w:rsid w:val="00AA1E68"/>
    <w:rsid w:val="00AA6874"/>
    <w:rsid w:val="00AA6B01"/>
    <w:rsid w:val="00AB0FF4"/>
    <w:rsid w:val="00AB162A"/>
    <w:rsid w:val="00AB264D"/>
    <w:rsid w:val="00AB46F6"/>
    <w:rsid w:val="00AB476F"/>
    <w:rsid w:val="00AB6DD4"/>
    <w:rsid w:val="00AB7138"/>
    <w:rsid w:val="00AB7F9E"/>
    <w:rsid w:val="00AC1B80"/>
    <w:rsid w:val="00AC1C39"/>
    <w:rsid w:val="00AC2EA3"/>
    <w:rsid w:val="00AC39F3"/>
    <w:rsid w:val="00AC5505"/>
    <w:rsid w:val="00AC6CE3"/>
    <w:rsid w:val="00AC79AE"/>
    <w:rsid w:val="00AD159B"/>
    <w:rsid w:val="00AD2336"/>
    <w:rsid w:val="00AD2CD3"/>
    <w:rsid w:val="00AD31CA"/>
    <w:rsid w:val="00AD4EA7"/>
    <w:rsid w:val="00AD5085"/>
    <w:rsid w:val="00AD6033"/>
    <w:rsid w:val="00AD64A2"/>
    <w:rsid w:val="00AD65D7"/>
    <w:rsid w:val="00AD6A16"/>
    <w:rsid w:val="00AD6F76"/>
    <w:rsid w:val="00AD7D21"/>
    <w:rsid w:val="00AE2E5E"/>
    <w:rsid w:val="00AE5C02"/>
    <w:rsid w:val="00AE668D"/>
    <w:rsid w:val="00AE6D96"/>
    <w:rsid w:val="00AE7FCE"/>
    <w:rsid w:val="00AF13A9"/>
    <w:rsid w:val="00AF1EE5"/>
    <w:rsid w:val="00AF3AE2"/>
    <w:rsid w:val="00AF3E40"/>
    <w:rsid w:val="00B027F6"/>
    <w:rsid w:val="00B032F2"/>
    <w:rsid w:val="00B04AE9"/>
    <w:rsid w:val="00B04B0E"/>
    <w:rsid w:val="00B06FDD"/>
    <w:rsid w:val="00B1064F"/>
    <w:rsid w:val="00B111A8"/>
    <w:rsid w:val="00B14BA4"/>
    <w:rsid w:val="00B17BB0"/>
    <w:rsid w:val="00B20035"/>
    <w:rsid w:val="00B204A7"/>
    <w:rsid w:val="00B213BC"/>
    <w:rsid w:val="00B21EC8"/>
    <w:rsid w:val="00B236BF"/>
    <w:rsid w:val="00B247C4"/>
    <w:rsid w:val="00B25BF9"/>
    <w:rsid w:val="00B3059A"/>
    <w:rsid w:val="00B31299"/>
    <w:rsid w:val="00B31344"/>
    <w:rsid w:val="00B3272D"/>
    <w:rsid w:val="00B32E4D"/>
    <w:rsid w:val="00B341B3"/>
    <w:rsid w:val="00B34706"/>
    <w:rsid w:val="00B34819"/>
    <w:rsid w:val="00B366FC"/>
    <w:rsid w:val="00B374B6"/>
    <w:rsid w:val="00B37B9D"/>
    <w:rsid w:val="00B4002A"/>
    <w:rsid w:val="00B4013D"/>
    <w:rsid w:val="00B41AB8"/>
    <w:rsid w:val="00B4232D"/>
    <w:rsid w:val="00B42434"/>
    <w:rsid w:val="00B435AF"/>
    <w:rsid w:val="00B439CF"/>
    <w:rsid w:val="00B442B5"/>
    <w:rsid w:val="00B46707"/>
    <w:rsid w:val="00B5158D"/>
    <w:rsid w:val="00B52AF3"/>
    <w:rsid w:val="00B52EEF"/>
    <w:rsid w:val="00B54711"/>
    <w:rsid w:val="00B56762"/>
    <w:rsid w:val="00B56DAE"/>
    <w:rsid w:val="00B60975"/>
    <w:rsid w:val="00B6207A"/>
    <w:rsid w:val="00B627AC"/>
    <w:rsid w:val="00B62A45"/>
    <w:rsid w:val="00B63E7A"/>
    <w:rsid w:val="00B64347"/>
    <w:rsid w:val="00B6447A"/>
    <w:rsid w:val="00B661B0"/>
    <w:rsid w:val="00B66910"/>
    <w:rsid w:val="00B67B5C"/>
    <w:rsid w:val="00B71398"/>
    <w:rsid w:val="00B72380"/>
    <w:rsid w:val="00B7431C"/>
    <w:rsid w:val="00B75F21"/>
    <w:rsid w:val="00B76323"/>
    <w:rsid w:val="00B77F99"/>
    <w:rsid w:val="00B82228"/>
    <w:rsid w:val="00B82823"/>
    <w:rsid w:val="00B840F2"/>
    <w:rsid w:val="00B85824"/>
    <w:rsid w:val="00B905A3"/>
    <w:rsid w:val="00B90F18"/>
    <w:rsid w:val="00B9178A"/>
    <w:rsid w:val="00B91DE0"/>
    <w:rsid w:val="00B92DB0"/>
    <w:rsid w:val="00B96F37"/>
    <w:rsid w:val="00B97230"/>
    <w:rsid w:val="00B97490"/>
    <w:rsid w:val="00B97E8C"/>
    <w:rsid w:val="00BA17F0"/>
    <w:rsid w:val="00BA3AEE"/>
    <w:rsid w:val="00BA46A9"/>
    <w:rsid w:val="00BA4E40"/>
    <w:rsid w:val="00BA71C8"/>
    <w:rsid w:val="00BA7EBF"/>
    <w:rsid w:val="00BB1450"/>
    <w:rsid w:val="00BB2DBF"/>
    <w:rsid w:val="00BB2E97"/>
    <w:rsid w:val="00BB38E6"/>
    <w:rsid w:val="00BB3BFC"/>
    <w:rsid w:val="00BB4EE3"/>
    <w:rsid w:val="00BB4F2C"/>
    <w:rsid w:val="00BB5788"/>
    <w:rsid w:val="00BB6A98"/>
    <w:rsid w:val="00BB707B"/>
    <w:rsid w:val="00BB71B3"/>
    <w:rsid w:val="00BB7D2D"/>
    <w:rsid w:val="00BC0801"/>
    <w:rsid w:val="00BC16AC"/>
    <w:rsid w:val="00BC2D75"/>
    <w:rsid w:val="00BC72BE"/>
    <w:rsid w:val="00BD18D6"/>
    <w:rsid w:val="00BD20A5"/>
    <w:rsid w:val="00BD46B8"/>
    <w:rsid w:val="00BD490D"/>
    <w:rsid w:val="00BD4C95"/>
    <w:rsid w:val="00BD5E6D"/>
    <w:rsid w:val="00BD7B25"/>
    <w:rsid w:val="00BE01E3"/>
    <w:rsid w:val="00BE0E67"/>
    <w:rsid w:val="00BE1110"/>
    <w:rsid w:val="00BE1FAB"/>
    <w:rsid w:val="00BE3070"/>
    <w:rsid w:val="00BE346B"/>
    <w:rsid w:val="00BE3E86"/>
    <w:rsid w:val="00BE4C81"/>
    <w:rsid w:val="00BE5110"/>
    <w:rsid w:val="00BE5273"/>
    <w:rsid w:val="00BE783C"/>
    <w:rsid w:val="00BE7DB8"/>
    <w:rsid w:val="00BE7E77"/>
    <w:rsid w:val="00BE7EC3"/>
    <w:rsid w:val="00BF1C08"/>
    <w:rsid w:val="00BF257B"/>
    <w:rsid w:val="00BF34B0"/>
    <w:rsid w:val="00BF50E2"/>
    <w:rsid w:val="00BF543A"/>
    <w:rsid w:val="00BF5794"/>
    <w:rsid w:val="00BF5FA8"/>
    <w:rsid w:val="00C01D68"/>
    <w:rsid w:val="00C04B0D"/>
    <w:rsid w:val="00C05774"/>
    <w:rsid w:val="00C0649B"/>
    <w:rsid w:val="00C06A56"/>
    <w:rsid w:val="00C10114"/>
    <w:rsid w:val="00C1011C"/>
    <w:rsid w:val="00C10A09"/>
    <w:rsid w:val="00C11259"/>
    <w:rsid w:val="00C1421C"/>
    <w:rsid w:val="00C152AC"/>
    <w:rsid w:val="00C15467"/>
    <w:rsid w:val="00C15759"/>
    <w:rsid w:val="00C16656"/>
    <w:rsid w:val="00C17C83"/>
    <w:rsid w:val="00C2131B"/>
    <w:rsid w:val="00C21947"/>
    <w:rsid w:val="00C24A2D"/>
    <w:rsid w:val="00C24AC5"/>
    <w:rsid w:val="00C24EF4"/>
    <w:rsid w:val="00C3051E"/>
    <w:rsid w:val="00C30773"/>
    <w:rsid w:val="00C30B45"/>
    <w:rsid w:val="00C32329"/>
    <w:rsid w:val="00C32843"/>
    <w:rsid w:val="00C32ED4"/>
    <w:rsid w:val="00C36544"/>
    <w:rsid w:val="00C40047"/>
    <w:rsid w:val="00C41098"/>
    <w:rsid w:val="00C41572"/>
    <w:rsid w:val="00C422B7"/>
    <w:rsid w:val="00C44B5B"/>
    <w:rsid w:val="00C45478"/>
    <w:rsid w:val="00C45A68"/>
    <w:rsid w:val="00C45C1C"/>
    <w:rsid w:val="00C50D19"/>
    <w:rsid w:val="00C50E7A"/>
    <w:rsid w:val="00C5104D"/>
    <w:rsid w:val="00C5209A"/>
    <w:rsid w:val="00C531A1"/>
    <w:rsid w:val="00C54573"/>
    <w:rsid w:val="00C54605"/>
    <w:rsid w:val="00C54C9A"/>
    <w:rsid w:val="00C55CFB"/>
    <w:rsid w:val="00C56BB7"/>
    <w:rsid w:val="00C57C8B"/>
    <w:rsid w:val="00C6212C"/>
    <w:rsid w:val="00C621CB"/>
    <w:rsid w:val="00C626AE"/>
    <w:rsid w:val="00C639A7"/>
    <w:rsid w:val="00C63E12"/>
    <w:rsid w:val="00C67097"/>
    <w:rsid w:val="00C701AC"/>
    <w:rsid w:val="00C7092C"/>
    <w:rsid w:val="00C716A2"/>
    <w:rsid w:val="00C71DBA"/>
    <w:rsid w:val="00C72B97"/>
    <w:rsid w:val="00C73DF5"/>
    <w:rsid w:val="00C74981"/>
    <w:rsid w:val="00C75B70"/>
    <w:rsid w:val="00C766EB"/>
    <w:rsid w:val="00C80353"/>
    <w:rsid w:val="00C83BCC"/>
    <w:rsid w:val="00C83F43"/>
    <w:rsid w:val="00C84A0C"/>
    <w:rsid w:val="00C862C6"/>
    <w:rsid w:val="00C86FF3"/>
    <w:rsid w:val="00C90E5A"/>
    <w:rsid w:val="00C9161B"/>
    <w:rsid w:val="00C917A3"/>
    <w:rsid w:val="00C949E7"/>
    <w:rsid w:val="00C94B11"/>
    <w:rsid w:val="00C9520C"/>
    <w:rsid w:val="00C96114"/>
    <w:rsid w:val="00CA248F"/>
    <w:rsid w:val="00CA28EB"/>
    <w:rsid w:val="00CA2B8F"/>
    <w:rsid w:val="00CA7442"/>
    <w:rsid w:val="00CA7717"/>
    <w:rsid w:val="00CA7CBB"/>
    <w:rsid w:val="00CB02E2"/>
    <w:rsid w:val="00CB1607"/>
    <w:rsid w:val="00CB2329"/>
    <w:rsid w:val="00CB2AAA"/>
    <w:rsid w:val="00CB3BA0"/>
    <w:rsid w:val="00CB499F"/>
    <w:rsid w:val="00CB4A9B"/>
    <w:rsid w:val="00CB5AC1"/>
    <w:rsid w:val="00CC1AF4"/>
    <w:rsid w:val="00CC1C85"/>
    <w:rsid w:val="00CC34E8"/>
    <w:rsid w:val="00CC45B4"/>
    <w:rsid w:val="00CC4680"/>
    <w:rsid w:val="00CC4E28"/>
    <w:rsid w:val="00CC61C4"/>
    <w:rsid w:val="00CD0C4D"/>
    <w:rsid w:val="00CD1339"/>
    <w:rsid w:val="00CD1B53"/>
    <w:rsid w:val="00CD1BE6"/>
    <w:rsid w:val="00CD20AA"/>
    <w:rsid w:val="00CD431E"/>
    <w:rsid w:val="00CD4A22"/>
    <w:rsid w:val="00CD6555"/>
    <w:rsid w:val="00CD7208"/>
    <w:rsid w:val="00CD775A"/>
    <w:rsid w:val="00CE0F0D"/>
    <w:rsid w:val="00CE3E72"/>
    <w:rsid w:val="00CE4994"/>
    <w:rsid w:val="00CE5491"/>
    <w:rsid w:val="00CE66E4"/>
    <w:rsid w:val="00CE6839"/>
    <w:rsid w:val="00CF0D91"/>
    <w:rsid w:val="00CF2541"/>
    <w:rsid w:val="00CF3354"/>
    <w:rsid w:val="00CF384E"/>
    <w:rsid w:val="00CF3D46"/>
    <w:rsid w:val="00CF4419"/>
    <w:rsid w:val="00CF52A3"/>
    <w:rsid w:val="00D00DCB"/>
    <w:rsid w:val="00D02E86"/>
    <w:rsid w:val="00D067E8"/>
    <w:rsid w:val="00D1040C"/>
    <w:rsid w:val="00D10DE5"/>
    <w:rsid w:val="00D11A2F"/>
    <w:rsid w:val="00D1227C"/>
    <w:rsid w:val="00D127F4"/>
    <w:rsid w:val="00D1387F"/>
    <w:rsid w:val="00D13A56"/>
    <w:rsid w:val="00D13C41"/>
    <w:rsid w:val="00D144BD"/>
    <w:rsid w:val="00D148BC"/>
    <w:rsid w:val="00D14A99"/>
    <w:rsid w:val="00D153ED"/>
    <w:rsid w:val="00D160FB"/>
    <w:rsid w:val="00D17805"/>
    <w:rsid w:val="00D21721"/>
    <w:rsid w:val="00D21BDB"/>
    <w:rsid w:val="00D237BE"/>
    <w:rsid w:val="00D244C8"/>
    <w:rsid w:val="00D24E23"/>
    <w:rsid w:val="00D30DE8"/>
    <w:rsid w:val="00D31056"/>
    <w:rsid w:val="00D316B6"/>
    <w:rsid w:val="00D31726"/>
    <w:rsid w:val="00D31A36"/>
    <w:rsid w:val="00D325F3"/>
    <w:rsid w:val="00D37AE4"/>
    <w:rsid w:val="00D4034F"/>
    <w:rsid w:val="00D403DB"/>
    <w:rsid w:val="00D41396"/>
    <w:rsid w:val="00D41A6D"/>
    <w:rsid w:val="00D41DEE"/>
    <w:rsid w:val="00D43036"/>
    <w:rsid w:val="00D43180"/>
    <w:rsid w:val="00D43D4D"/>
    <w:rsid w:val="00D448DE"/>
    <w:rsid w:val="00D45B29"/>
    <w:rsid w:val="00D5105D"/>
    <w:rsid w:val="00D54A4A"/>
    <w:rsid w:val="00D552D5"/>
    <w:rsid w:val="00D568EF"/>
    <w:rsid w:val="00D57DC8"/>
    <w:rsid w:val="00D62C60"/>
    <w:rsid w:val="00D62E22"/>
    <w:rsid w:val="00D631E2"/>
    <w:rsid w:val="00D647B6"/>
    <w:rsid w:val="00D65802"/>
    <w:rsid w:val="00D67F59"/>
    <w:rsid w:val="00D708D1"/>
    <w:rsid w:val="00D72259"/>
    <w:rsid w:val="00D72F05"/>
    <w:rsid w:val="00D73930"/>
    <w:rsid w:val="00D75086"/>
    <w:rsid w:val="00D811CE"/>
    <w:rsid w:val="00D81E5B"/>
    <w:rsid w:val="00D82832"/>
    <w:rsid w:val="00D84C79"/>
    <w:rsid w:val="00D860F9"/>
    <w:rsid w:val="00D9046C"/>
    <w:rsid w:val="00D90A97"/>
    <w:rsid w:val="00D90EC2"/>
    <w:rsid w:val="00D91A16"/>
    <w:rsid w:val="00D931DD"/>
    <w:rsid w:val="00D93A43"/>
    <w:rsid w:val="00D95494"/>
    <w:rsid w:val="00DA0DE5"/>
    <w:rsid w:val="00DA1051"/>
    <w:rsid w:val="00DA1EB4"/>
    <w:rsid w:val="00DA6012"/>
    <w:rsid w:val="00DA75BC"/>
    <w:rsid w:val="00DB08A4"/>
    <w:rsid w:val="00DB2298"/>
    <w:rsid w:val="00DB3A25"/>
    <w:rsid w:val="00DB4671"/>
    <w:rsid w:val="00DB5637"/>
    <w:rsid w:val="00DB6B13"/>
    <w:rsid w:val="00DB7AAF"/>
    <w:rsid w:val="00DB7C4A"/>
    <w:rsid w:val="00DC2414"/>
    <w:rsid w:val="00DC2EBA"/>
    <w:rsid w:val="00DC47D0"/>
    <w:rsid w:val="00DC7809"/>
    <w:rsid w:val="00DD01C0"/>
    <w:rsid w:val="00DD1DCE"/>
    <w:rsid w:val="00DD3AA9"/>
    <w:rsid w:val="00DD5DDA"/>
    <w:rsid w:val="00DD63C7"/>
    <w:rsid w:val="00DD6919"/>
    <w:rsid w:val="00DE1938"/>
    <w:rsid w:val="00DE3705"/>
    <w:rsid w:val="00DE3B2D"/>
    <w:rsid w:val="00DE5F2F"/>
    <w:rsid w:val="00DE74AA"/>
    <w:rsid w:val="00DF0AD6"/>
    <w:rsid w:val="00DF218C"/>
    <w:rsid w:val="00DF2A5F"/>
    <w:rsid w:val="00DF2DF4"/>
    <w:rsid w:val="00DF4249"/>
    <w:rsid w:val="00DF6BDD"/>
    <w:rsid w:val="00DF746E"/>
    <w:rsid w:val="00DF756F"/>
    <w:rsid w:val="00E014EE"/>
    <w:rsid w:val="00E01A28"/>
    <w:rsid w:val="00E021FD"/>
    <w:rsid w:val="00E031CF"/>
    <w:rsid w:val="00E03365"/>
    <w:rsid w:val="00E0354F"/>
    <w:rsid w:val="00E049E5"/>
    <w:rsid w:val="00E10008"/>
    <w:rsid w:val="00E10AB7"/>
    <w:rsid w:val="00E1219E"/>
    <w:rsid w:val="00E12A1B"/>
    <w:rsid w:val="00E12F4B"/>
    <w:rsid w:val="00E14071"/>
    <w:rsid w:val="00E14AB6"/>
    <w:rsid w:val="00E16116"/>
    <w:rsid w:val="00E2243E"/>
    <w:rsid w:val="00E234C3"/>
    <w:rsid w:val="00E2402F"/>
    <w:rsid w:val="00E25073"/>
    <w:rsid w:val="00E25261"/>
    <w:rsid w:val="00E276D2"/>
    <w:rsid w:val="00E27964"/>
    <w:rsid w:val="00E3131E"/>
    <w:rsid w:val="00E31612"/>
    <w:rsid w:val="00E31CFF"/>
    <w:rsid w:val="00E34F50"/>
    <w:rsid w:val="00E35C6C"/>
    <w:rsid w:val="00E360C1"/>
    <w:rsid w:val="00E363E4"/>
    <w:rsid w:val="00E3642F"/>
    <w:rsid w:val="00E36939"/>
    <w:rsid w:val="00E40476"/>
    <w:rsid w:val="00E40AA7"/>
    <w:rsid w:val="00E41ECD"/>
    <w:rsid w:val="00E4240F"/>
    <w:rsid w:val="00E46DC4"/>
    <w:rsid w:val="00E50800"/>
    <w:rsid w:val="00E550B3"/>
    <w:rsid w:val="00E56BCF"/>
    <w:rsid w:val="00E56D07"/>
    <w:rsid w:val="00E57057"/>
    <w:rsid w:val="00E57C51"/>
    <w:rsid w:val="00E6186D"/>
    <w:rsid w:val="00E62577"/>
    <w:rsid w:val="00E631B1"/>
    <w:rsid w:val="00E63B22"/>
    <w:rsid w:val="00E6400B"/>
    <w:rsid w:val="00E64F89"/>
    <w:rsid w:val="00E65587"/>
    <w:rsid w:val="00E65EC2"/>
    <w:rsid w:val="00E71D1B"/>
    <w:rsid w:val="00E72BB9"/>
    <w:rsid w:val="00E74278"/>
    <w:rsid w:val="00E77288"/>
    <w:rsid w:val="00E77CF8"/>
    <w:rsid w:val="00E77D8D"/>
    <w:rsid w:val="00E77E34"/>
    <w:rsid w:val="00E80E7F"/>
    <w:rsid w:val="00E81ED0"/>
    <w:rsid w:val="00E823A1"/>
    <w:rsid w:val="00E827F8"/>
    <w:rsid w:val="00E83483"/>
    <w:rsid w:val="00E838AA"/>
    <w:rsid w:val="00E83E39"/>
    <w:rsid w:val="00E851ED"/>
    <w:rsid w:val="00E870C6"/>
    <w:rsid w:val="00E87211"/>
    <w:rsid w:val="00E9048F"/>
    <w:rsid w:val="00E921A9"/>
    <w:rsid w:val="00E923B2"/>
    <w:rsid w:val="00E92A51"/>
    <w:rsid w:val="00E9380C"/>
    <w:rsid w:val="00E96A79"/>
    <w:rsid w:val="00EA09FF"/>
    <w:rsid w:val="00EA1306"/>
    <w:rsid w:val="00EA2B82"/>
    <w:rsid w:val="00EA2E29"/>
    <w:rsid w:val="00EA2E5C"/>
    <w:rsid w:val="00EA3D1C"/>
    <w:rsid w:val="00EA467E"/>
    <w:rsid w:val="00EA46C0"/>
    <w:rsid w:val="00EA48EE"/>
    <w:rsid w:val="00EA52C8"/>
    <w:rsid w:val="00EA5AC9"/>
    <w:rsid w:val="00EB18B5"/>
    <w:rsid w:val="00EB1DB6"/>
    <w:rsid w:val="00EB282A"/>
    <w:rsid w:val="00EB5FF7"/>
    <w:rsid w:val="00EC10EB"/>
    <w:rsid w:val="00EC24E9"/>
    <w:rsid w:val="00EC35C7"/>
    <w:rsid w:val="00EC4F06"/>
    <w:rsid w:val="00EC5687"/>
    <w:rsid w:val="00EC5ABE"/>
    <w:rsid w:val="00ED02CA"/>
    <w:rsid w:val="00ED0F32"/>
    <w:rsid w:val="00ED3123"/>
    <w:rsid w:val="00ED3F2F"/>
    <w:rsid w:val="00ED3F3D"/>
    <w:rsid w:val="00ED52FF"/>
    <w:rsid w:val="00ED5CDE"/>
    <w:rsid w:val="00ED6DE5"/>
    <w:rsid w:val="00EE0241"/>
    <w:rsid w:val="00EE02E9"/>
    <w:rsid w:val="00EE5EE2"/>
    <w:rsid w:val="00EF0DC9"/>
    <w:rsid w:val="00EF0EA4"/>
    <w:rsid w:val="00EF193C"/>
    <w:rsid w:val="00EF2A9F"/>
    <w:rsid w:val="00EF4BB8"/>
    <w:rsid w:val="00EF54C1"/>
    <w:rsid w:val="00EF7572"/>
    <w:rsid w:val="00F0104E"/>
    <w:rsid w:val="00F013AA"/>
    <w:rsid w:val="00F01EA9"/>
    <w:rsid w:val="00F02243"/>
    <w:rsid w:val="00F0226B"/>
    <w:rsid w:val="00F04417"/>
    <w:rsid w:val="00F05DDF"/>
    <w:rsid w:val="00F06E6F"/>
    <w:rsid w:val="00F078A9"/>
    <w:rsid w:val="00F07DD2"/>
    <w:rsid w:val="00F11DDF"/>
    <w:rsid w:val="00F1322A"/>
    <w:rsid w:val="00F13F94"/>
    <w:rsid w:val="00F14344"/>
    <w:rsid w:val="00F14D2E"/>
    <w:rsid w:val="00F15110"/>
    <w:rsid w:val="00F15ABD"/>
    <w:rsid w:val="00F161D9"/>
    <w:rsid w:val="00F161F0"/>
    <w:rsid w:val="00F2034E"/>
    <w:rsid w:val="00F22301"/>
    <w:rsid w:val="00F27D6E"/>
    <w:rsid w:val="00F30B8A"/>
    <w:rsid w:val="00F31781"/>
    <w:rsid w:val="00F318AF"/>
    <w:rsid w:val="00F33B69"/>
    <w:rsid w:val="00F352ED"/>
    <w:rsid w:val="00F36B74"/>
    <w:rsid w:val="00F36D12"/>
    <w:rsid w:val="00F42675"/>
    <w:rsid w:val="00F4342A"/>
    <w:rsid w:val="00F45D29"/>
    <w:rsid w:val="00F46937"/>
    <w:rsid w:val="00F469BC"/>
    <w:rsid w:val="00F51EE9"/>
    <w:rsid w:val="00F520D1"/>
    <w:rsid w:val="00F54A22"/>
    <w:rsid w:val="00F5510D"/>
    <w:rsid w:val="00F5741F"/>
    <w:rsid w:val="00F60175"/>
    <w:rsid w:val="00F6031D"/>
    <w:rsid w:val="00F61334"/>
    <w:rsid w:val="00F62049"/>
    <w:rsid w:val="00F66F3E"/>
    <w:rsid w:val="00F703B3"/>
    <w:rsid w:val="00F71318"/>
    <w:rsid w:val="00F7226A"/>
    <w:rsid w:val="00F73430"/>
    <w:rsid w:val="00F743BB"/>
    <w:rsid w:val="00F76B94"/>
    <w:rsid w:val="00F80F9C"/>
    <w:rsid w:val="00F81CD3"/>
    <w:rsid w:val="00F87505"/>
    <w:rsid w:val="00F87853"/>
    <w:rsid w:val="00F879FE"/>
    <w:rsid w:val="00F87D37"/>
    <w:rsid w:val="00F9043C"/>
    <w:rsid w:val="00F92EFB"/>
    <w:rsid w:val="00F9481E"/>
    <w:rsid w:val="00F94BD8"/>
    <w:rsid w:val="00F9762C"/>
    <w:rsid w:val="00F97C2B"/>
    <w:rsid w:val="00FA0C66"/>
    <w:rsid w:val="00FA5E32"/>
    <w:rsid w:val="00FA5F72"/>
    <w:rsid w:val="00FB2D84"/>
    <w:rsid w:val="00FB3C5B"/>
    <w:rsid w:val="00FB6434"/>
    <w:rsid w:val="00FC07B6"/>
    <w:rsid w:val="00FC184A"/>
    <w:rsid w:val="00FC283A"/>
    <w:rsid w:val="00FC4612"/>
    <w:rsid w:val="00FC4FC9"/>
    <w:rsid w:val="00FC5042"/>
    <w:rsid w:val="00FC55D8"/>
    <w:rsid w:val="00FC7091"/>
    <w:rsid w:val="00FC71EC"/>
    <w:rsid w:val="00FC73F2"/>
    <w:rsid w:val="00FC7846"/>
    <w:rsid w:val="00FC7E2C"/>
    <w:rsid w:val="00FD0DE7"/>
    <w:rsid w:val="00FD2AB4"/>
    <w:rsid w:val="00FD2E91"/>
    <w:rsid w:val="00FD49BF"/>
    <w:rsid w:val="00FD5D77"/>
    <w:rsid w:val="00FD706A"/>
    <w:rsid w:val="00FD7574"/>
    <w:rsid w:val="00FD79AD"/>
    <w:rsid w:val="00FE05E3"/>
    <w:rsid w:val="00FE3165"/>
    <w:rsid w:val="00FE3DE2"/>
    <w:rsid w:val="00FE51D7"/>
    <w:rsid w:val="00FE6374"/>
    <w:rsid w:val="00FF1C8D"/>
    <w:rsid w:val="00FF2368"/>
    <w:rsid w:val="00FF42FD"/>
    <w:rsid w:val="00FF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colormru v:ext="edit" colors="#060,#369,#5d377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7F"/>
  </w:style>
  <w:style w:type="paragraph" w:styleId="Heading1">
    <w:name w:val="heading 1"/>
    <w:basedOn w:val="Normal"/>
    <w:next w:val="Normal"/>
    <w:qFormat/>
    <w:rsid w:val="00A25EC3"/>
    <w:pPr>
      <w:keepNext/>
      <w:outlineLvl w:val="0"/>
    </w:pPr>
    <w:rPr>
      <w:rFonts w:ascii="Arial" w:hAnsi="Arial" w:cs="Arial"/>
      <w:b/>
      <w:bCs/>
    </w:rPr>
  </w:style>
  <w:style w:type="paragraph" w:styleId="Heading2">
    <w:name w:val="heading 2"/>
    <w:basedOn w:val="Normal"/>
    <w:next w:val="Normal"/>
    <w:qFormat/>
    <w:rsid w:val="00A25EC3"/>
    <w:pPr>
      <w:keepNext/>
      <w:outlineLvl w:val="1"/>
    </w:pPr>
    <w:rPr>
      <w:b/>
      <w:bCs/>
      <w:i/>
      <w:iCs/>
      <w:sz w:val="24"/>
      <w:szCs w:val="24"/>
    </w:rPr>
  </w:style>
  <w:style w:type="paragraph" w:styleId="Heading3">
    <w:name w:val="heading 3"/>
    <w:basedOn w:val="Normal"/>
    <w:next w:val="Normal"/>
    <w:qFormat/>
    <w:rsid w:val="00A25EC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A25EC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EC3"/>
    <w:rPr>
      <w:rFonts w:ascii="Tahoma" w:hAnsi="Tahoma" w:cs="Tahoma"/>
      <w:sz w:val="16"/>
      <w:szCs w:val="16"/>
    </w:rPr>
  </w:style>
  <w:style w:type="paragraph" w:customStyle="1" w:styleId="Formal2">
    <w:name w:val="Formal2"/>
    <w:basedOn w:val="Formal1"/>
    <w:rsid w:val="00A25EC3"/>
    <w:rPr>
      <w:rFonts w:ascii="Arial" w:hAnsi="Arial"/>
      <w:b/>
    </w:rPr>
  </w:style>
  <w:style w:type="paragraph" w:customStyle="1" w:styleId="Formal1">
    <w:name w:val="Formal1"/>
    <w:basedOn w:val="Normal"/>
    <w:rsid w:val="00A25EC3"/>
    <w:pPr>
      <w:spacing w:before="60" w:after="60"/>
    </w:pPr>
    <w:rPr>
      <w:sz w:val="24"/>
    </w:rPr>
  </w:style>
  <w:style w:type="paragraph" w:customStyle="1" w:styleId="Standard1">
    <w:name w:val="Standard1"/>
    <w:basedOn w:val="Normal"/>
    <w:rsid w:val="00A25EC3"/>
    <w:pPr>
      <w:spacing w:before="60" w:after="60"/>
    </w:pPr>
  </w:style>
  <w:style w:type="paragraph" w:customStyle="1" w:styleId="FieldText">
    <w:name w:val="Field Text"/>
    <w:basedOn w:val="Normal"/>
    <w:rsid w:val="00A25EC3"/>
    <w:pPr>
      <w:spacing w:before="60" w:after="60"/>
    </w:pPr>
    <w:rPr>
      <w:rFonts w:ascii="Arial" w:hAnsi="Arial"/>
      <w:sz w:val="19"/>
    </w:rPr>
  </w:style>
  <w:style w:type="paragraph" w:customStyle="1" w:styleId="FieldLabel">
    <w:name w:val="Field Label"/>
    <w:basedOn w:val="Normal"/>
    <w:rsid w:val="00A25EC3"/>
    <w:pPr>
      <w:spacing w:before="60" w:after="60"/>
    </w:pPr>
    <w:rPr>
      <w:rFonts w:ascii="Arial" w:hAnsi="Arial"/>
      <w:b/>
      <w:sz w:val="19"/>
      <w:szCs w:val="22"/>
    </w:rPr>
  </w:style>
  <w:style w:type="paragraph" w:customStyle="1" w:styleId="MeetingInformation">
    <w:name w:val="Meeting Information"/>
    <w:basedOn w:val="FieldText"/>
    <w:rsid w:val="00A25EC3"/>
    <w:pPr>
      <w:spacing w:before="0" w:after="0"/>
      <w:ind w:left="990"/>
      <w:jc w:val="right"/>
    </w:pPr>
    <w:rPr>
      <w:rFonts w:cs="Arial"/>
      <w:b/>
      <w:szCs w:val="24"/>
    </w:rPr>
  </w:style>
  <w:style w:type="paragraph" w:styleId="Header">
    <w:name w:val="header"/>
    <w:basedOn w:val="Normal"/>
    <w:rsid w:val="00A25EC3"/>
    <w:pPr>
      <w:tabs>
        <w:tab w:val="center" w:pos="4320"/>
        <w:tab w:val="right" w:pos="8640"/>
      </w:tabs>
    </w:pPr>
  </w:style>
  <w:style w:type="paragraph" w:styleId="Footer">
    <w:name w:val="footer"/>
    <w:basedOn w:val="Normal"/>
    <w:rsid w:val="00A25EC3"/>
    <w:pPr>
      <w:tabs>
        <w:tab w:val="center" w:pos="4320"/>
        <w:tab w:val="right" w:pos="8640"/>
      </w:tabs>
    </w:pPr>
  </w:style>
  <w:style w:type="character" w:styleId="Hyperlink">
    <w:name w:val="Hyperlink"/>
    <w:basedOn w:val="DefaultParagraphFont"/>
    <w:rsid w:val="00A25EC3"/>
    <w:rPr>
      <w:color w:val="0000FF"/>
      <w:u w:val="single"/>
    </w:rPr>
  </w:style>
  <w:style w:type="paragraph" w:styleId="NormalWeb">
    <w:name w:val="Normal (Web)"/>
    <w:basedOn w:val="Normal"/>
    <w:rsid w:val="00A25EC3"/>
    <w:pPr>
      <w:spacing w:before="100" w:beforeAutospacing="1" w:after="100" w:afterAutospacing="1"/>
    </w:pPr>
    <w:rPr>
      <w:sz w:val="24"/>
      <w:szCs w:val="24"/>
    </w:rPr>
  </w:style>
  <w:style w:type="paragraph" w:styleId="BodyText">
    <w:name w:val="Body Text"/>
    <w:basedOn w:val="Normal"/>
    <w:rsid w:val="00A25EC3"/>
    <w:pPr>
      <w:jc w:val="both"/>
    </w:pPr>
    <w:rPr>
      <w:sz w:val="24"/>
      <w:szCs w:val="24"/>
    </w:rPr>
  </w:style>
  <w:style w:type="paragraph" w:styleId="BodyTextIndent">
    <w:name w:val="Body Text Indent"/>
    <w:basedOn w:val="Normal"/>
    <w:rsid w:val="00A25EC3"/>
    <w:pPr>
      <w:spacing w:after="120"/>
      <w:ind w:left="360"/>
    </w:pPr>
    <w:rPr>
      <w:sz w:val="24"/>
      <w:szCs w:val="24"/>
    </w:rPr>
  </w:style>
  <w:style w:type="paragraph" w:styleId="BodyText2">
    <w:name w:val="Body Text 2"/>
    <w:basedOn w:val="Normal"/>
    <w:rsid w:val="00A25EC3"/>
    <w:rPr>
      <w:rFonts w:ascii="Arial" w:hAnsi="Arial" w:cs="Arial"/>
      <w:b/>
      <w:bCs/>
    </w:rPr>
  </w:style>
  <w:style w:type="character" w:styleId="FollowedHyperlink">
    <w:name w:val="FollowedHyperlink"/>
    <w:basedOn w:val="DefaultParagraphFont"/>
    <w:rsid w:val="00A25EC3"/>
    <w:rPr>
      <w:color w:val="800080"/>
      <w:u w:val="single"/>
    </w:rPr>
  </w:style>
  <w:style w:type="paragraph" w:styleId="BodyText3">
    <w:name w:val="Body Text 3"/>
    <w:basedOn w:val="Normal"/>
    <w:rsid w:val="00A25EC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A25EC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paragraph" w:styleId="ListParagraph">
    <w:name w:val="List Paragraph"/>
    <w:basedOn w:val="Normal"/>
    <w:uiPriority w:val="34"/>
    <w:qFormat/>
    <w:rsid w:val="00A5577A"/>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67F"/>
  </w:style>
  <w:style w:type="paragraph" w:styleId="Heading1">
    <w:name w:val="heading 1"/>
    <w:basedOn w:val="Normal"/>
    <w:next w:val="Normal"/>
    <w:qFormat/>
    <w:rsid w:val="00A25EC3"/>
    <w:pPr>
      <w:keepNext/>
      <w:outlineLvl w:val="0"/>
    </w:pPr>
    <w:rPr>
      <w:rFonts w:ascii="Arial" w:hAnsi="Arial" w:cs="Arial"/>
      <w:b/>
      <w:bCs/>
    </w:rPr>
  </w:style>
  <w:style w:type="paragraph" w:styleId="Heading2">
    <w:name w:val="heading 2"/>
    <w:basedOn w:val="Normal"/>
    <w:next w:val="Normal"/>
    <w:qFormat/>
    <w:rsid w:val="00A25EC3"/>
    <w:pPr>
      <w:keepNext/>
      <w:outlineLvl w:val="1"/>
    </w:pPr>
    <w:rPr>
      <w:b/>
      <w:bCs/>
      <w:i/>
      <w:iCs/>
      <w:sz w:val="24"/>
      <w:szCs w:val="24"/>
    </w:rPr>
  </w:style>
  <w:style w:type="paragraph" w:styleId="Heading3">
    <w:name w:val="heading 3"/>
    <w:basedOn w:val="Normal"/>
    <w:next w:val="Normal"/>
    <w:qFormat/>
    <w:rsid w:val="00A25EC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A25EC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EC3"/>
    <w:rPr>
      <w:rFonts w:ascii="Tahoma" w:hAnsi="Tahoma" w:cs="Tahoma"/>
      <w:sz w:val="16"/>
      <w:szCs w:val="16"/>
    </w:rPr>
  </w:style>
  <w:style w:type="paragraph" w:customStyle="1" w:styleId="Formal2">
    <w:name w:val="Formal2"/>
    <w:basedOn w:val="Formal1"/>
    <w:rsid w:val="00A25EC3"/>
    <w:rPr>
      <w:rFonts w:ascii="Arial" w:hAnsi="Arial"/>
      <w:b/>
    </w:rPr>
  </w:style>
  <w:style w:type="paragraph" w:customStyle="1" w:styleId="Formal1">
    <w:name w:val="Formal1"/>
    <w:basedOn w:val="Normal"/>
    <w:rsid w:val="00A25EC3"/>
    <w:pPr>
      <w:spacing w:before="60" w:after="60"/>
    </w:pPr>
    <w:rPr>
      <w:sz w:val="24"/>
    </w:rPr>
  </w:style>
  <w:style w:type="paragraph" w:customStyle="1" w:styleId="Standard1">
    <w:name w:val="Standard1"/>
    <w:basedOn w:val="Normal"/>
    <w:rsid w:val="00A25EC3"/>
    <w:pPr>
      <w:spacing w:before="60" w:after="60"/>
    </w:pPr>
  </w:style>
  <w:style w:type="paragraph" w:customStyle="1" w:styleId="FieldText">
    <w:name w:val="Field Text"/>
    <w:basedOn w:val="Normal"/>
    <w:rsid w:val="00A25EC3"/>
    <w:pPr>
      <w:spacing w:before="60" w:after="60"/>
    </w:pPr>
    <w:rPr>
      <w:rFonts w:ascii="Arial" w:hAnsi="Arial"/>
      <w:sz w:val="19"/>
    </w:rPr>
  </w:style>
  <w:style w:type="paragraph" w:customStyle="1" w:styleId="FieldLabel">
    <w:name w:val="Field Label"/>
    <w:basedOn w:val="Normal"/>
    <w:rsid w:val="00A25EC3"/>
    <w:pPr>
      <w:spacing w:before="60" w:after="60"/>
    </w:pPr>
    <w:rPr>
      <w:rFonts w:ascii="Arial" w:hAnsi="Arial"/>
      <w:b/>
      <w:sz w:val="19"/>
      <w:szCs w:val="22"/>
    </w:rPr>
  </w:style>
  <w:style w:type="paragraph" w:customStyle="1" w:styleId="MeetingInformation">
    <w:name w:val="Meeting Information"/>
    <w:basedOn w:val="FieldText"/>
    <w:rsid w:val="00A25EC3"/>
    <w:pPr>
      <w:spacing w:before="0" w:after="0"/>
      <w:ind w:left="990"/>
      <w:jc w:val="right"/>
    </w:pPr>
    <w:rPr>
      <w:rFonts w:cs="Arial"/>
      <w:b/>
      <w:szCs w:val="24"/>
    </w:rPr>
  </w:style>
  <w:style w:type="paragraph" w:styleId="Header">
    <w:name w:val="header"/>
    <w:basedOn w:val="Normal"/>
    <w:rsid w:val="00A25EC3"/>
    <w:pPr>
      <w:tabs>
        <w:tab w:val="center" w:pos="4320"/>
        <w:tab w:val="right" w:pos="8640"/>
      </w:tabs>
    </w:pPr>
  </w:style>
  <w:style w:type="paragraph" w:styleId="Footer">
    <w:name w:val="footer"/>
    <w:basedOn w:val="Normal"/>
    <w:rsid w:val="00A25EC3"/>
    <w:pPr>
      <w:tabs>
        <w:tab w:val="center" w:pos="4320"/>
        <w:tab w:val="right" w:pos="8640"/>
      </w:tabs>
    </w:pPr>
  </w:style>
  <w:style w:type="character" w:styleId="Hyperlink">
    <w:name w:val="Hyperlink"/>
    <w:basedOn w:val="DefaultParagraphFont"/>
    <w:rsid w:val="00A25EC3"/>
    <w:rPr>
      <w:color w:val="0000FF"/>
      <w:u w:val="single"/>
    </w:rPr>
  </w:style>
  <w:style w:type="paragraph" w:styleId="NormalWeb">
    <w:name w:val="Normal (Web)"/>
    <w:basedOn w:val="Normal"/>
    <w:rsid w:val="00A25EC3"/>
    <w:pPr>
      <w:spacing w:before="100" w:beforeAutospacing="1" w:after="100" w:afterAutospacing="1"/>
    </w:pPr>
    <w:rPr>
      <w:sz w:val="24"/>
      <w:szCs w:val="24"/>
    </w:rPr>
  </w:style>
  <w:style w:type="paragraph" w:styleId="BodyText">
    <w:name w:val="Body Text"/>
    <w:basedOn w:val="Normal"/>
    <w:rsid w:val="00A25EC3"/>
    <w:pPr>
      <w:jc w:val="both"/>
    </w:pPr>
    <w:rPr>
      <w:sz w:val="24"/>
      <w:szCs w:val="24"/>
    </w:rPr>
  </w:style>
  <w:style w:type="paragraph" w:styleId="BodyTextIndent">
    <w:name w:val="Body Text Indent"/>
    <w:basedOn w:val="Normal"/>
    <w:rsid w:val="00A25EC3"/>
    <w:pPr>
      <w:spacing w:after="120"/>
      <w:ind w:left="360"/>
    </w:pPr>
    <w:rPr>
      <w:sz w:val="24"/>
      <w:szCs w:val="24"/>
    </w:rPr>
  </w:style>
  <w:style w:type="paragraph" w:styleId="BodyText2">
    <w:name w:val="Body Text 2"/>
    <w:basedOn w:val="Normal"/>
    <w:rsid w:val="00A25EC3"/>
    <w:rPr>
      <w:rFonts w:ascii="Arial" w:hAnsi="Arial" w:cs="Arial"/>
      <w:b/>
      <w:bCs/>
    </w:rPr>
  </w:style>
  <w:style w:type="character" w:styleId="FollowedHyperlink">
    <w:name w:val="FollowedHyperlink"/>
    <w:basedOn w:val="DefaultParagraphFont"/>
    <w:rsid w:val="00A25EC3"/>
    <w:rPr>
      <w:color w:val="800080"/>
      <w:u w:val="single"/>
    </w:rPr>
  </w:style>
  <w:style w:type="paragraph" w:styleId="BodyText3">
    <w:name w:val="Body Text 3"/>
    <w:basedOn w:val="Normal"/>
    <w:rsid w:val="00A25EC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A25EC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paragraph" w:styleId="ListParagraph">
    <w:name w:val="List Paragraph"/>
    <w:basedOn w:val="Normal"/>
    <w:uiPriority w:val="34"/>
    <w:qFormat/>
    <w:rsid w:val="00A5577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74707">
      <w:bodyDiv w:val="1"/>
      <w:marLeft w:val="30"/>
      <w:marRight w:val="30"/>
      <w:marTop w:val="0"/>
      <w:marBottom w:val="0"/>
      <w:divBdr>
        <w:top w:val="none" w:sz="0" w:space="0" w:color="auto"/>
        <w:left w:val="none" w:sz="0" w:space="0" w:color="auto"/>
        <w:bottom w:val="none" w:sz="0" w:space="0" w:color="auto"/>
        <w:right w:val="none" w:sz="0" w:space="0" w:color="auto"/>
      </w:divBdr>
      <w:divsChild>
        <w:div w:id="477453509">
          <w:marLeft w:val="0"/>
          <w:marRight w:val="0"/>
          <w:marTop w:val="0"/>
          <w:marBottom w:val="0"/>
          <w:divBdr>
            <w:top w:val="none" w:sz="0" w:space="0" w:color="auto"/>
            <w:left w:val="none" w:sz="0" w:space="0" w:color="auto"/>
            <w:bottom w:val="none" w:sz="0" w:space="0" w:color="auto"/>
            <w:right w:val="none" w:sz="0" w:space="0" w:color="auto"/>
          </w:divBdr>
          <w:divsChild>
            <w:div w:id="1384870781">
              <w:marLeft w:val="0"/>
              <w:marRight w:val="0"/>
              <w:marTop w:val="0"/>
              <w:marBottom w:val="0"/>
              <w:divBdr>
                <w:top w:val="none" w:sz="0" w:space="0" w:color="auto"/>
                <w:left w:val="none" w:sz="0" w:space="0" w:color="auto"/>
                <w:bottom w:val="none" w:sz="0" w:space="0" w:color="auto"/>
                <w:right w:val="none" w:sz="0" w:space="0" w:color="auto"/>
              </w:divBdr>
              <w:divsChild>
                <w:div w:id="1086078976">
                  <w:marLeft w:val="180"/>
                  <w:marRight w:val="0"/>
                  <w:marTop w:val="0"/>
                  <w:marBottom w:val="0"/>
                  <w:divBdr>
                    <w:top w:val="none" w:sz="0" w:space="0" w:color="auto"/>
                    <w:left w:val="none" w:sz="0" w:space="0" w:color="auto"/>
                    <w:bottom w:val="none" w:sz="0" w:space="0" w:color="auto"/>
                    <w:right w:val="none" w:sz="0" w:space="0" w:color="auto"/>
                  </w:divBdr>
                  <w:divsChild>
                    <w:div w:id="2019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78068">
      <w:bodyDiv w:val="1"/>
      <w:marLeft w:val="0"/>
      <w:marRight w:val="0"/>
      <w:marTop w:val="0"/>
      <w:marBottom w:val="0"/>
      <w:divBdr>
        <w:top w:val="none" w:sz="0" w:space="0" w:color="auto"/>
        <w:left w:val="none" w:sz="0" w:space="0" w:color="auto"/>
        <w:bottom w:val="none" w:sz="0" w:space="0" w:color="auto"/>
        <w:right w:val="none" w:sz="0" w:space="0" w:color="auto"/>
      </w:divBdr>
    </w:div>
    <w:div w:id="800003986">
      <w:bodyDiv w:val="1"/>
      <w:marLeft w:val="30"/>
      <w:marRight w:val="30"/>
      <w:marTop w:val="0"/>
      <w:marBottom w:val="0"/>
      <w:divBdr>
        <w:top w:val="none" w:sz="0" w:space="0" w:color="auto"/>
        <w:left w:val="none" w:sz="0" w:space="0" w:color="auto"/>
        <w:bottom w:val="none" w:sz="0" w:space="0" w:color="auto"/>
        <w:right w:val="none" w:sz="0" w:space="0" w:color="auto"/>
      </w:divBdr>
      <w:divsChild>
        <w:div w:id="1306274607">
          <w:marLeft w:val="0"/>
          <w:marRight w:val="0"/>
          <w:marTop w:val="0"/>
          <w:marBottom w:val="0"/>
          <w:divBdr>
            <w:top w:val="none" w:sz="0" w:space="0" w:color="auto"/>
            <w:left w:val="none" w:sz="0" w:space="0" w:color="auto"/>
            <w:bottom w:val="none" w:sz="0" w:space="0" w:color="auto"/>
            <w:right w:val="none" w:sz="0" w:space="0" w:color="auto"/>
          </w:divBdr>
          <w:divsChild>
            <w:div w:id="1318146686">
              <w:marLeft w:val="0"/>
              <w:marRight w:val="0"/>
              <w:marTop w:val="0"/>
              <w:marBottom w:val="0"/>
              <w:divBdr>
                <w:top w:val="none" w:sz="0" w:space="0" w:color="auto"/>
                <w:left w:val="none" w:sz="0" w:space="0" w:color="auto"/>
                <w:bottom w:val="none" w:sz="0" w:space="0" w:color="auto"/>
                <w:right w:val="none" w:sz="0" w:space="0" w:color="auto"/>
              </w:divBdr>
              <w:divsChild>
                <w:div w:id="1757675702">
                  <w:marLeft w:val="180"/>
                  <w:marRight w:val="0"/>
                  <w:marTop w:val="0"/>
                  <w:marBottom w:val="0"/>
                  <w:divBdr>
                    <w:top w:val="none" w:sz="0" w:space="0" w:color="auto"/>
                    <w:left w:val="none" w:sz="0" w:space="0" w:color="auto"/>
                    <w:bottom w:val="none" w:sz="0" w:space="0" w:color="auto"/>
                    <w:right w:val="none" w:sz="0" w:space="0" w:color="auto"/>
                  </w:divBdr>
                  <w:divsChild>
                    <w:div w:id="9084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476027084">
      <w:bodyDiv w:val="1"/>
      <w:marLeft w:val="30"/>
      <w:marRight w:val="30"/>
      <w:marTop w:val="0"/>
      <w:marBottom w:val="0"/>
      <w:divBdr>
        <w:top w:val="none" w:sz="0" w:space="0" w:color="auto"/>
        <w:left w:val="none" w:sz="0" w:space="0" w:color="auto"/>
        <w:bottom w:val="none" w:sz="0" w:space="0" w:color="auto"/>
        <w:right w:val="none" w:sz="0" w:space="0" w:color="auto"/>
      </w:divBdr>
      <w:divsChild>
        <w:div w:id="962075135">
          <w:marLeft w:val="0"/>
          <w:marRight w:val="0"/>
          <w:marTop w:val="0"/>
          <w:marBottom w:val="0"/>
          <w:divBdr>
            <w:top w:val="none" w:sz="0" w:space="0" w:color="auto"/>
            <w:left w:val="none" w:sz="0" w:space="0" w:color="auto"/>
            <w:bottom w:val="none" w:sz="0" w:space="0" w:color="auto"/>
            <w:right w:val="none" w:sz="0" w:space="0" w:color="auto"/>
          </w:divBdr>
          <w:divsChild>
            <w:div w:id="1498185558">
              <w:marLeft w:val="0"/>
              <w:marRight w:val="0"/>
              <w:marTop w:val="0"/>
              <w:marBottom w:val="0"/>
              <w:divBdr>
                <w:top w:val="none" w:sz="0" w:space="0" w:color="auto"/>
                <w:left w:val="none" w:sz="0" w:space="0" w:color="auto"/>
                <w:bottom w:val="none" w:sz="0" w:space="0" w:color="auto"/>
                <w:right w:val="none" w:sz="0" w:space="0" w:color="auto"/>
              </w:divBdr>
              <w:divsChild>
                <w:div w:id="247547227">
                  <w:marLeft w:val="180"/>
                  <w:marRight w:val="0"/>
                  <w:marTop w:val="0"/>
                  <w:marBottom w:val="0"/>
                  <w:divBdr>
                    <w:top w:val="none" w:sz="0" w:space="0" w:color="auto"/>
                    <w:left w:val="none" w:sz="0" w:space="0" w:color="auto"/>
                    <w:bottom w:val="none" w:sz="0" w:space="0" w:color="auto"/>
                    <w:right w:val="none" w:sz="0" w:space="0" w:color="auto"/>
                  </w:divBdr>
                  <w:divsChild>
                    <w:div w:id="1705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06366">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is.delaware.gov/LIS/LIS147.nsf/vwLegislation/HB+71?Opendocume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gis.delaware.gov/LIS/LIS147.nsf/vwLegislation/HB+138?Open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ed.Gatto@state.de.u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egis.delaware.gov/LIS/LIS147.nsf/vwLegislation/SB+94?Opendocu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AFC4-557D-43FC-BE08-7D2E7513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1</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8812</CharactersWithSpaces>
  <SharedDoc>false</SharedDoc>
  <HLinks>
    <vt:vector size="6" baseType="variant">
      <vt:variant>
        <vt:i4>2359325</vt:i4>
      </vt:variant>
      <vt:variant>
        <vt:i4>0</vt:i4>
      </vt:variant>
      <vt:variant>
        <vt:i4>0</vt:i4>
      </vt:variant>
      <vt:variant>
        <vt:i4>5</vt:i4>
      </vt:variant>
      <vt:variant>
        <vt:lpwstr>mailto:Fred.Gatto@state.de.us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2010-01-13T15:21:00Z</cp:lastPrinted>
  <dcterms:created xsi:type="dcterms:W3CDTF">2013-06-13T12:33:00Z</dcterms:created>
  <dcterms:modified xsi:type="dcterms:W3CDTF">2013-06-13T13:13:00Z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