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6C3" w:rsidRDefault="00EF6D36" w:rsidP="001146C3">
      <w:pPr>
        <w:tabs>
          <w:tab w:val="left" w:pos="1506"/>
        </w:tabs>
        <w:jc w:val="both"/>
        <w:rPr>
          <w:rFonts w:ascii="Arial Narrow" w:hAnsi="Arial Narrow" w:cs="Arial"/>
          <w:sz w:val="22"/>
          <w:szCs w:val="22"/>
          <w:lang w:val="en-GB"/>
        </w:rPr>
      </w:pPr>
      <w:r w:rsidRPr="00EF6D36">
        <w:rPr>
          <w:rFonts w:ascii="Arial Narrow" w:hAnsi="Arial Narrow" w:cs="Arial"/>
          <w:b/>
          <w:bCs/>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38.65pt;margin-top:20.45pt;width:551.65pt;height:12.95pt;z-index:251655680" fillcolor="#8db3e2 [1311]" stroked="f" strokecolor="#cfc">
            <v:textbox style="mso-next-textbox:#_x0000_s1027" inset=",0,,0">
              <w:txbxContent>
                <w:p w:rsidR="00CB5FE3" w:rsidRPr="00BA4E40" w:rsidRDefault="00CB5FE3"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v:textbox>
          </v:shape>
        </w:pict>
      </w:r>
      <w:r>
        <w:rPr>
          <w:rFonts w:ascii="Arial Narrow" w:hAnsi="Arial Narrow" w:cs="Arial"/>
          <w:noProof/>
          <w:sz w:val="22"/>
          <w:szCs w:val="22"/>
        </w:rPr>
        <w:pict>
          <v:group id="_x0000_s1028" style="position:absolute;left:0;text-align:left;margin-left:-28.95pt;margin-top:-97.2pt;width:56.1pt;height:92.65pt;z-index:251656704" coordorigin="764,508" coordsize="1122,1853">
            <v:shape id="_x0000_s1029" type="#_x0000_t202" style="position:absolute;left:889;top:695;width:997;height:1666" fillcolor="#369" strokecolor="navy">
              <v:fill opacity="39322f"/>
              <v:textbox style="mso-next-textbox:#_x0000_s1029">
                <w:txbxContent>
                  <w:p w:rsidR="00CB5FE3" w:rsidRDefault="00CB5FE3"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764;top:508;width:992;height:1780" stroked="t" strokecolor="#339">
              <v:imagedata r:id="rId7" o:title="DCClogo"/>
            </v:shape>
          </v:group>
        </w:pict>
      </w:r>
      <w:r>
        <w:rPr>
          <w:rFonts w:ascii="Arial Narrow" w:hAnsi="Arial Narrow" w:cs="Arial"/>
          <w:noProof/>
          <w:sz w:val="22"/>
          <w:szCs w:val="22"/>
        </w:rPr>
        <w:pict>
          <v:shape id="_x0000_s1026" type="#_x0000_t202" style="position:absolute;left:0;text-align:left;margin-left:-38.65pt;margin-top:-101.7pt;width:551.65pt;height:102.85pt;z-index:251654656" fillcolor="#8db3e2 [1311]" stroked="f" strokecolor="navy">
            <v:textbox style="mso-next-textbox:#_x0000_s1026">
              <w:txbxContent>
                <w:p w:rsidR="00CB5FE3" w:rsidRDefault="00CB5FE3" w:rsidP="0022467F">
                  <w:pPr>
                    <w:pStyle w:val="FieldText"/>
                    <w:jc w:val="center"/>
                    <w:rPr>
                      <w:rFonts w:cs="Arial"/>
                      <w:b/>
                      <w:color w:val="FFFFFF"/>
                      <w:sz w:val="22"/>
                      <w:szCs w:val="22"/>
                    </w:rPr>
                  </w:pPr>
                  <w:r w:rsidRPr="00BA4E40">
                    <w:rPr>
                      <w:rFonts w:cs="Arial"/>
                      <w:b/>
                      <w:color w:val="FFFFFF"/>
                      <w:sz w:val="22"/>
                      <w:szCs w:val="22"/>
                    </w:rPr>
                    <w:t xml:space="preserve">Delaware Cancer </w:t>
                  </w:r>
                  <w:r w:rsidRPr="009A7E74">
                    <w:rPr>
                      <w:rFonts w:cs="Arial"/>
                      <w:b/>
                      <w:color w:val="FFFFFF"/>
                      <w:sz w:val="22"/>
                      <w:szCs w:val="22"/>
                    </w:rPr>
                    <w:t>Consortium</w:t>
                  </w:r>
                </w:p>
                <w:p w:rsidR="00CB5FE3" w:rsidRDefault="00CB5FE3" w:rsidP="0022467F">
                  <w:pPr>
                    <w:pStyle w:val="FieldText"/>
                    <w:jc w:val="center"/>
                    <w:rPr>
                      <w:rFonts w:cs="Arial"/>
                      <w:b/>
                      <w:color w:val="FFFFFF"/>
                      <w:sz w:val="22"/>
                      <w:szCs w:val="22"/>
                    </w:rPr>
                  </w:pPr>
                  <w:r>
                    <w:rPr>
                      <w:rFonts w:cs="Arial"/>
                      <w:b/>
                      <w:color w:val="FFFFFF"/>
                      <w:sz w:val="22"/>
                      <w:szCs w:val="22"/>
                    </w:rPr>
                    <w:t>Advisory Council</w:t>
                  </w:r>
                </w:p>
                <w:p w:rsidR="00CB5FE3" w:rsidRDefault="00CB5FE3" w:rsidP="0022467F">
                  <w:pPr>
                    <w:pStyle w:val="FieldText"/>
                    <w:jc w:val="center"/>
                    <w:rPr>
                      <w:rFonts w:cs="Arial"/>
                      <w:b/>
                      <w:color w:val="FFFFFF"/>
                      <w:sz w:val="22"/>
                      <w:szCs w:val="22"/>
                    </w:rPr>
                  </w:pPr>
                  <w:r>
                    <w:rPr>
                      <w:rFonts w:cs="Arial"/>
                      <w:b/>
                      <w:color w:val="FFFFFF"/>
                      <w:sz w:val="22"/>
                      <w:szCs w:val="22"/>
                    </w:rPr>
                    <w:t>October 15, 2012</w:t>
                  </w:r>
                </w:p>
                <w:p w:rsidR="00CB5FE3" w:rsidRPr="00BA4E40" w:rsidRDefault="00CB5FE3" w:rsidP="0022467F">
                  <w:pPr>
                    <w:jc w:val="center"/>
                    <w:rPr>
                      <w:rFonts w:ascii="Arial" w:hAnsi="Arial" w:cs="Arial"/>
                      <w:color w:val="FFFFFF"/>
                      <w:sz w:val="22"/>
                      <w:szCs w:val="22"/>
                      <w:lang w:val="en-GB"/>
                    </w:rPr>
                  </w:pPr>
                  <w:r>
                    <w:rPr>
                      <w:rFonts w:ascii="Arial" w:hAnsi="Arial" w:cs="Arial"/>
                      <w:color w:val="FFFFFF"/>
                      <w:sz w:val="22"/>
                      <w:szCs w:val="22"/>
                      <w:lang w:val="en-GB"/>
                    </w:rPr>
                    <w:t>Minutes-</w:t>
                  </w:r>
                  <w:r w:rsidR="00211494">
                    <w:rPr>
                      <w:rFonts w:ascii="Arial" w:hAnsi="Arial" w:cs="Arial"/>
                      <w:color w:val="FFFFFF"/>
                      <w:sz w:val="22"/>
                      <w:szCs w:val="22"/>
                      <w:lang w:val="en-GB"/>
                    </w:rPr>
                    <w:t>Approved</w:t>
                  </w:r>
                </w:p>
                <w:p w:rsidR="00CB5FE3" w:rsidRPr="00BA4E40" w:rsidRDefault="00CB5FE3" w:rsidP="0022467F">
                  <w:pPr>
                    <w:jc w:val="center"/>
                    <w:rPr>
                      <w:rFonts w:ascii="Arial" w:hAnsi="Arial" w:cs="Arial"/>
                      <w:color w:val="FFFFFF"/>
                      <w:sz w:val="22"/>
                      <w:szCs w:val="22"/>
                      <w:lang w:val="en-GB"/>
                    </w:rPr>
                  </w:pPr>
                  <w:r>
                    <w:rPr>
                      <w:rFonts w:ascii="Arial" w:hAnsi="Arial" w:cs="Arial"/>
                      <w:color w:val="FFFFFF"/>
                      <w:sz w:val="22"/>
                      <w:szCs w:val="22"/>
                      <w:lang w:val="en-GB"/>
                    </w:rPr>
                    <w:t>Office of Young Conaway Stargatt &amp; Taylor</w:t>
                  </w:r>
                </w:p>
                <w:p w:rsidR="00CB5FE3" w:rsidRPr="00BA4E40" w:rsidRDefault="00CB5FE3" w:rsidP="0022467F">
                  <w:pPr>
                    <w:jc w:val="center"/>
                    <w:rPr>
                      <w:rFonts w:ascii="Arial" w:hAnsi="Arial" w:cs="Arial"/>
                      <w:color w:val="FFFFFF"/>
                      <w:sz w:val="22"/>
                      <w:szCs w:val="22"/>
                      <w:lang w:val="en-GB"/>
                    </w:rPr>
                  </w:pPr>
                  <w:r>
                    <w:rPr>
                      <w:rFonts w:ascii="Arial" w:hAnsi="Arial" w:cs="Arial"/>
                      <w:color w:val="FFFFFF"/>
                      <w:sz w:val="22"/>
                      <w:szCs w:val="22"/>
                      <w:lang w:val="en-GB"/>
                    </w:rPr>
                    <w:t>Wilmington, DE</w:t>
                  </w:r>
                </w:p>
                <w:p w:rsidR="00CB5FE3" w:rsidRPr="00BA4E40" w:rsidRDefault="00CB5FE3" w:rsidP="0022467F">
                  <w:pPr>
                    <w:jc w:val="center"/>
                    <w:rPr>
                      <w:rFonts w:ascii="Arial" w:hAnsi="Arial" w:cs="Arial"/>
                      <w:color w:val="FFFFFF"/>
                      <w:sz w:val="22"/>
                      <w:szCs w:val="22"/>
                    </w:rPr>
                  </w:pPr>
                </w:p>
              </w:txbxContent>
            </v:textbox>
          </v:shape>
        </w:pict>
      </w:r>
      <w:r w:rsidR="00A34662">
        <w:rPr>
          <w:rFonts w:ascii="Arial Narrow" w:hAnsi="Arial Narrow" w:cs="Arial"/>
          <w:sz w:val="22"/>
          <w:szCs w:val="22"/>
          <w:lang w:val="en-GB"/>
        </w:rPr>
        <w:t xml:space="preserve">                                                                                                                                                                                                                                                                                                                                                                                                                                                                                                                                                                          </w:t>
      </w:r>
      <w:r w:rsidR="0022467F" w:rsidRPr="0039329C">
        <w:rPr>
          <w:rFonts w:ascii="Arial Narrow" w:hAnsi="Arial Narrow" w:cs="Arial"/>
          <w:sz w:val="22"/>
          <w:szCs w:val="22"/>
          <w:lang w:val="en-GB"/>
        </w:rPr>
        <w:tab/>
      </w:r>
    </w:p>
    <w:p w:rsidR="0022467F" w:rsidRPr="0039329C" w:rsidRDefault="0022467F" w:rsidP="001146C3">
      <w:pPr>
        <w:tabs>
          <w:tab w:val="left" w:pos="1506"/>
        </w:tabs>
        <w:jc w:val="both"/>
        <w:rPr>
          <w:rFonts w:ascii="Arial Narrow" w:hAnsi="Arial Narrow" w:cs="Arial"/>
          <w:b/>
          <w:bCs/>
          <w:sz w:val="22"/>
          <w:szCs w:val="22"/>
        </w:rPr>
      </w:pPr>
    </w:p>
    <w:tbl>
      <w:tblPr>
        <w:tblW w:w="5407" w:type="pct"/>
        <w:tblInd w:w="-432" w:type="dxa"/>
        <w:tblLayout w:type="fixed"/>
        <w:tblLook w:val="01E0"/>
      </w:tblPr>
      <w:tblGrid>
        <w:gridCol w:w="2970"/>
        <w:gridCol w:w="7650"/>
      </w:tblGrid>
      <w:tr w:rsidR="008B0A9F" w:rsidRPr="000C204D" w:rsidTr="006D606E">
        <w:trPr>
          <w:trHeight w:hRule="exact" w:val="245"/>
        </w:trPr>
        <w:tc>
          <w:tcPr>
            <w:tcW w:w="2970" w:type="dxa"/>
            <w:noWrap/>
          </w:tcPr>
          <w:p w:rsidR="008B0A9F" w:rsidRPr="000C204D" w:rsidRDefault="008B0A9F" w:rsidP="006D606E">
            <w:pPr>
              <w:jc w:val="both"/>
              <w:rPr>
                <w:rFonts w:ascii="Arial Narrow" w:hAnsi="Arial Narrow" w:cs="Arial"/>
                <w:b/>
                <w:sz w:val="22"/>
                <w:szCs w:val="22"/>
                <w:u w:val="single"/>
              </w:rPr>
            </w:pPr>
            <w:r w:rsidRPr="000C204D">
              <w:rPr>
                <w:rFonts w:ascii="Arial Narrow" w:hAnsi="Arial Narrow" w:cs="Arial"/>
                <w:b/>
                <w:sz w:val="22"/>
                <w:szCs w:val="22"/>
                <w:u w:val="single"/>
              </w:rPr>
              <w:t>Members</w:t>
            </w:r>
          </w:p>
        </w:tc>
        <w:tc>
          <w:tcPr>
            <w:tcW w:w="7650" w:type="dxa"/>
          </w:tcPr>
          <w:p w:rsidR="008B0A9F" w:rsidRPr="000C204D" w:rsidRDefault="008B0A9F" w:rsidP="006D606E">
            <w:pPr>
              <w:jc w:val="both"/>
              <w:rPr>
                <w:rFonts w:ascii="Arial Narrow" w:hAnsi="Arial Narrow" w:cs="Arial"/>
                <w:sz w:val="22"/>
                <w:szCs w:val="22"/>
              </w:rPr>
            </w:pPr>
          </w:p>
        </w:tc>
      </w:tr>
      <w:tr w:rsidR="008B0A9F" w:rsidRPr="000C204D" w:rsidTr="006D606E">
        <w:trPr>
          <w:trHeight w:hRule="exact" w:val="245"/>
        </w:trPr>
        <w:tc>
          <w:tcPr>
            <w:tcW w:w="2970" w:type="dxa"/>
          </w:tcPr>
          <w:p w:rsidR="008B0A9F" w:rsidRPr="000C204D" w:rsidRDefault="006D606E"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Ruth Briggs-King – DE House of Representatives</w:t>
            </w:r>
          </w:p>
        </w:tc>
      </w:tr>
      <w:tr w:rsidR="008B0A9F" w:rsidRPr="000C204D" w:rsidTr="006D606E">
        <w:trPr>
          <w:trHeight w:hRule="exact" w:val="245"/>
        </w:trPr>
        <w:tc>
          <w:tcPr>
            <w:tcW w:w="2970" w:type="dxa"/>
          </w:tcPr>
          <w:p w:rsidR="008B0A9F" w:rsidRPr="000C204D" w:rsidRDefault="00AF2DF4" w:rsidP="006D606E">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William Bowser, Esq, - Young, Conaway, Stargatt &amp; Taylor, LLP</w:t>
            </w:r>
          </w:p>
        </w:tc>
      </w:tr>
      <w:tr w:rsidR="008B0A9F" w:rsidRPr="000C204D" w:rsidTr="006D606E">
        <w:trPr>
          <w:trHeight w:hRule="exact" w:val="245"/>
        </w:trPr>
        <w:tc>
          <w:tcPr>
            <w:tcW w:w="297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John C. Carney, Jr. – U.S. Congress</w:t>
            </w:r>
          </w:p>
        </w:tc>
      </w:tr>
      <w:tr w:rsidR="008B0A9F" w:rsidRPr="000C204D" w:rsidTr="006D606E">
        <w:trPr>
          <w:trHeight w:hRule="exact" w:val="245"/>
        </w:trPr>
        <w:tc>
          <w:tcPr>
            <w:tcW w:w="2970" w:type="dxa"/>
            <w:noWrap/>
          </w:tcPr>
          <w:p w:rsidR="008B0A9F" w:rsidRPr="000C204D" w:rsidRDefault="008B0A9F" w:rsidP="006D606E">
            <w:pPr>
              <w:jc w:val="both"/>
              <w:rPr>
                <w:rFonts w:ascii="Arial Narrow" w:hAnsi="Arial Narrow"/>
                <w:sz w:val="22"/>
                <w:szCs w:val="22"/>
              </w:rPr>
            </w:pPr>
            <w:r>
              <w:rPr>
                <w:rFonts w:ascii="Arial Narrow" w:hAnsi="Arial Narrow"/>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Matt Denn – Lt. Governor</w:t>
            </w:r>
          </w:p>
        </w:tc>
      </w:tr>
      <w:tr w:rsidR="008B0A9F" w:rsidRPr="000C204D" w:rsidTr="006D606E">
        <w:trPr>
          <w:trHeight w:hRule="exact" w:val="245"/>
        </w:trPr>
        <w:tc>
          <w:tcPr>
            <w:tcW w:w="2970" w:type="dxa"/>
            <w:noWrap/>
          </w:tcPr>
          <w:p w:rsidR="008B0A9F" w:rsidRPr="000C204D" w:rsidRDefault="008B0A9F" w:rsidP="006D606E">
            <w:pPr>
              <w:jc w:val="both"/>
              <w:rPr>
                <w:rFonts w:ascii="Arial Narrow" w:hAnsi="Arial Narrow"/>
                <w:sz w:val="22"/>
                <w:szCs w:val="22"/>
              </w:rPr>
            </w:pPr>
            <w:r>
              <w:rPr>
                <w:rFonts w:ascii="Arial Narrow" w:hAnsi="Arial Narrow"/>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Christopher Frantz, MD – AI DuPont Hospital for Children</w:t>
            </w:r>
          </w:p>
        </w:tc>
      </w:tr>
      <w:tr w:rsidR="008B0A9F" w:rsidRPr="000C204D" w:rsidTr="006D606E">
        <w:trPr>
          <w:trHeight w:hRule="exact" w:val="245"/>
        </w:trPr>
        <w:tc>
          <w:tcPr>
            <w:tcW w:w="2970" w:type="dxa"/>
            <w:noWrap/>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5A3D7D" w:rsidP="006D606E">
            <w:pPr>
              <w:jc w:val="both"/>
              <w:rPr>
                <w:rFonts w:ascii="Arial Narrow" w:hAnsi="Arial Narrow" w:cs="Arial"/>
                <w:sz w:val="22"/>
                <w:szCs w:val="22"/>
              </w:rPr>
            </w:pPr>
            <w:r>
              <w:rPr>
                <w:rFonts w:ascii="Arial Narrow" w:hAnsi="Arial Narrow" w:cs="Arial"/>
                <w:sz w:val="22"/>
                <w:szCs w:val="22"/>
              </w:rPr>
              <w:t>Deborah Heffernan</w:t>
            </w:r>
            <w:r w:rsidR="008B0A9F">
              <w:rPr>
                <w:rFonts w:ascii="Arial Narrow" w:hAnsi="Arial Narrow" w:cs="Arial"/>
                <w:sz w:val="22"/>
                <w:szCs w:val="22"/>
              </w:rPr>
              <w:t xml:space="preserve"> – DE House of Representatives</w:t>
            </w:r>
          </w:p>
        </w:tc>
      </w:tr>
      <w:tr w:rsidR="008B0A9F" w:rsidRPr="000C204D" w:rsidTr="006D606E">
        <w:trPr>
          <w:trHeight w:hRule="exact" w:val="245"/>
        </w:trPr>
        <w:tc>
          <w:tcPr>
            <w:tcW w:w="2970" w:type="dxa"/>
            <w:noWrap/>
          </w:tcPr>
          <w:p w:rsidR="008B0A9F" w:rsidRPr="000C204D" w:rsidRDefault="006D606E" w:rsidP="006D606E">
            <w:pPr>
              <w:jc w:val="both"/>
              <w:rPr>
                <w:rFonts w:ascii="Arial Narrow" w:hAnsi="Arial Narrow" w:cs="Arial"/>
                <w:sz w:val="22"/>
                <w:szCs w:val="22"/>
              </w:rPr>
            </w:pPr>
            <w:r>
              <w:rPr>
                <w:rFonts w:ascii="Arial Narrow" w:hAnsi="Arial Narrow" w:cs="Arial"/>
                <w:sz w:val="22"/>
                <w:szCs w:val="22"/>
              </w:rPr>
              <w:t>Attended</w:t>
            </w:r>
            <w:r w:rsidR="00AF2DF4">
              <w:rPr>
                <w:rFonts w:ascii="Arial Narrow" w:hAnsi="Arial Narrow" w:cs="Arial"/>
                <w:sz w:val="22"/>
                <w:szCs w:val="22"/>
              </w:rPr>
              <w:t>-Via Phone</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Stephen Grubbs, MD – Medical Oncology Hematology Consultants, PA</w:t>
            </w:r>
          </w:p>
        </w:tc>
      </w:tr>
      <w:tr w:rsidR="008B0A9F" w:rsidRPr="000C204D" w:rsidTr="006D606E">
        <w:trPr>
          <w:trHeight w:hRule="exact" w:val="245"/>
        </w:trPr>
        <w:tc>
          <w:tcPr>
            <w:tcW w:w="2970" w:type="dxa"/>
            <w:noWrap/>
          </w:tcPr>
          <w:p w:rsidR="008B0A9F" w:rsidRPr="000C204D" w:rsidRDefault="00AF2DF4" w:rsidP="006D606E">
            <w:pPr>
              <w:jc w:val="both"/>
              <w:rPr>
                <w:rFonts w:ascii="Arial Narrow" w:hAnsi="Arial Narrow" w:cs="Arial"/>
                <w:sz w:val="22"/>
                <w:szCs w:val="22"/>
              </w:rPr>
            </w:pPr>
            <w:r>
              <w:rPr>
                <w:rFonts w:ascii="Arial Narrow" w:hAnsi="Arial Narrow" w:cs="Arial"/>
                <w:sz w:val="22"/>
                <w:szCs w:val="22"/>
              </w:rPr>
              <w:t>Attended-Via Phone</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Bethany Hall-Long, RNC, PhD – University of Delaware/Delaware Senate</w:t>
            </w:r>
          </w:p>
        </w:tc>
      </w:tr>
      <w:tr w:rsidR="008B0A9F" w:rsidRPr="000C204D" w:rsidTr="006D606E">
        <w:trPr>
          <w:trHeight w:hRule="exact" w:val="245"/>
        </w:trPr>
        <w:tc>
          <w:tcPr>
            <w:tcW w:w="2970" w:type="dxa"/>
            <w:noWrap/>
          </w:tcPr>
          <w:p w:rsidR="008B0A9F" w:rsidRPr="000C204D" w:rsidRDefault="00AF2DF4" w:rsidP="006D606E">
            <w:pPr>
              <w:jc w:val="both"/>
              <w:rPr>
                <w:rFonts w:ascii="Arial Narrow" w:hAnsi="Arial Narrow"/>
                <w:sz w:val="22"/>
                <w:szCs w:val="22"/>
              </w:rPr>
            </w:pPr>
            <w:r>
              <w:rPr>
                <w:rFonts w:ascii="Arial Narrow" w:hAnsi="Arial Narrow"/>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Patricia Hoge, PhD – American Cancer Society</w:t>
            </w:r>
          </w:p>
        </w:tc>
      </w:tr>
      <w:tr w:rsidR="008B0A9F" w:rsidRPr="000C204D" w:rsidTr="006D606E">
        <w:trPr>
          <w:trHeight w:hRule="exact" w:val="245"/>
        </w:trPr>
        <w:tc>
          <w:tcPr>
            <w:tcW w:w="2970" w:type="dxa"/>
            <w:noWrap/>
          </w:tcPr>
          <w:p w:rsidR="008B0A9F" w:rsidRPr="000C204D" w:rsidRDefault="006D606E"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Rita Landgraf, Department of Health and Social Services</w:t>
            </w:r>
          </w:p>
        </w:tc>
      </w:tr>
      <w:tr w:rsidR="008B0A9F" w:rsidRPr="000C204D" w:rsidTr="006D606E">
        <w:trPr>
          <w:trHeight w:hRule="exact" w:val="225"/>
        </w:trPr>
        <w:tc>
          <w:tcPr>
            <w:tcW w:w="2970" w:type="dxa"/>
            <w:noWrap/>
          </w:tcPr>
          <w:p w:rsidR="008B0A9F" w:rsidRPr="000C204D" w:rsidRDefault="006D606E"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Meg Maley, RN, BSN – Welldoc, Inc.</w:t>
            </w:r>
          </w:p>
        </w:tc>
      </w:tr>
      <w:tr w:rsidR="008B0A9F" w:rsidRPr="000C204D" w:rsidTr="006D606E">
        <w:trPr>
          <w:trHeight w:hRule="exact" w:val="270"/>
        </w:trPr>
        <w:tc>
          <w:tcPr>
            <w:tcW w:w="2970" w:type="dxa"/>
            <w:noWrap/>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David McBride – Delaware Senate</w:t>
            </w:r>
          </w:p>
        </w:tc>
      </w:tr>
      <w:tr w:rsidR="008B0A9F" w:rsidRPr="000C204D" w:rsidTr="00AF2DF4">
        <w:trPr>
          <w:trHeight w:hRule="exact" w:val="279"/>
        </w:trPr>
        <w:tc>
          <w:tcPr>
            <w:tcW w:w="2970" w:type="dxa"/>
            <w:noWrap/>
          </w:tcPr>
          <w:p w:rsidR="008B0A9F" w:rsidRDefault="006D606E"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Collin  O’Mara – Delaware Department of Natural Resources and Environmental Control</w:t>
            </w:r>
          </w:p>
        </w:tc>
      </w:tr>
      <w:tr w:rsidR="008B0A9F" w:rsidRPr="000C204D" w:rsidTr="006D606E">
        <w:trPr>
          <w:trHeight w:hRule="exact" w:val="270"/>
        </w:trPr>
        <w:tc>
          <w:tcPr>
            <w:tcW w:w="2970" w:type="dxa"/>
            <w:noWrap/>
          </w:tcPr>
          <w:p w:rsidR="008B0A9F" w:rsidRDefault="00AF2DF4" w:rsidP="006D606E">
            <w:pPr>
              <w:jc w:val="both"/>
              <w:rPr>
                <w:rFonts w:ascii="Arial Narrow" w:hAnsi="Arial Narrow" w:cs="Arial"/>
                <w:sz w:val="22"/>
                <w:szCs w:val="22"/>
              </w:rPr>
            </w:pPr>
            <w:r>
              <w:rPr>
                <w:rFonts w:ascii="Arial Narrow" w:hAnsi="Arial Narrow" w:cs="Arial"/>
                <w:sz w:val="22"/>
                <w:szCs w:val="22"/>
              </w:rPr>
              <w:t>Attended-</w:t>
            </w:r>
            <w:r w:rsidR="006D606E">
              <w:rPr>
                <w:rFonts w:ascii="Arial Narrow" w:hAnsi="Arial Narrow" w:cs="Arial"/>
                <w:sz w:val="22"/>
                <w:szCs w:val="22"/>
              </w:rPr>
              <w:t>Via Phone</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Nicholas Petrelli, MD –Christiana Care -  Helen F. Graham Cancer Center</w:t>
            </w:r>
          </w:p>
        </w:tc>
      </w:tr>
      <w:tr w:rsidR="008B0A9F" w:rsidRPr="000C204D" w:rsidTr="006D606E">
        <w:trPr>
          <w:trHeight w:hRule="exact" w:val="270"/>
        </w:trPr>
        <w:tc>
          <w:tcPr>
            <w:tcW w:w="2970" w:type="dxa"/>
            <w:noWrap/>
          </w:tcPr>
          <w:p w:rsidR="008B0A9F" w:rsidRDefault="00AF2DF4"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Rishi Sawhney, MD – Bayhealth Medical Center</w:t>
            </w:r>
          </w:p>
        </w:tc>
      </w:tr>
      <w:tr w:rsidR="008B0A9F" w:rsidRPr="000C204D" w:rsidTr="006D606E">
        <w:trPr>
          <w:trHeight w:hRule="exact" w:val="270"/>
        </w:trPr>
        <w:tc>
          <w:tcPr>
            <w:tcW w:w="2970" w:type="dxa"/>
            <w:noWrap/>
          </w:tcPr>
          <w:p w:rsidR="008B0A9F" w:rsidRDefault="00AF2DF4" w:rsidP="006D606E">
            <w:pPr>
              <w:jc w:val="both"/>
              <w:rPr>
                <w:rFonts w:ascii="Arial Narrow" w:hAnsi="Arial Narrow" w:cs="Arial"/>
                <w:sz w:val="22"/>
                <w:szCs w:val="22"/>
              </w:rPr>
            </w:pPr>
            <w:r>
              <w:rPr>
                <w:rFonts w:ascii="Arial Narrow" w:hAnsi="Arial Narrow" w:cs="Arial"/>
                <w:sz w:val="22"/>
                <w:szCs w:val="22"/>
              </w:rPr>
              <w:t>Attended-Via Phone</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Liane Sorenson – Delaware Senate</w:t>
            </w:r>
          </w:p>
        </w:tc>
      </w:tr>
      <w:tr w:rsidR="008B0A9F" w:rsidRPr="000C204D" w:rsidTr="006D606E">
        <w:trPr>
          <w:trHeight w:hRule="exact" w:val="270"/>
        </w:trPr>
        <w:tc>
          <w:tcPr>
            <w:tcW w:w="2970" w:type="dxa"/>
            <w:noWrap/>
          </w:tcPr>
          <w:p w:rsidR="008B0A9F" w:rsidRDefault="008B0A9F" w:rsidP="00AF2DF4">
            <w:pPr>
              <w:jc w:val="both"/>
              <w:rPr>
                <w:rFonts w:ascii="Arial Narrow" w:hAnsi="Arial Narrow" w:cs="Arial"/>
                <w:sz w:val="22"/>
                <w:szCs w:val="22"/>
              </w:rPr>
            </w:pPr>
            <w:r>
              <w:rPr>
                <w:rFonts w:ascii="Arial Narrow" w:hAnsi="Arial Narrow" w:cs="Arial"/>
                <w:sz w:val="22"/>
                <w:szCs w:val="22"/>
              </w:rPr>
              <w:t xml:space="preserve">Attended </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James Spellman, MD, FACS, FSSO – Beebe Medical Center - Tunnell Cancer Center</w:t>
            </w:r>
          </w:p>
        </w:tc>
      </w:tr>
      <w:tr w:rsidR="008B0A9F" w:rsidRPr="000C204D" w:rsidTr="006D606E">
        <w:trPr>
          <w:trHeight w:hRule="exact" w:val="270"/>
        </w:trPr>
        <w:tc>
          <w:tcPr>
            <w:tcW w:w="2970" w:type="dxa"/>
            <w:noWrap/>
          </w:tcPr>
          <w:p w:rsidR="008B0A9F" w:rsidRDefault="008B0A9F" w:rsidP="006D606E">
            <w:pPr>
              <w:jc w:val="both"/>
              <w:rPr>
                <w:rFonts w:ascii="Arial Narrow" w:hAnsi="Arial Narrow" w:cs="Arial"/>
                <w:sz w:val="22"/>
                <w:szCs w:val="22"/>
              </w:rPr>
            </w:pPr>
          </w:p>
        </w:tc>
        <w:tc>
          <w:tcPr>
            <w:tcW w:w="7650" w:type="dxa"/>
          </w:tcPr>
          <w:p w:rsidR="008B0A9F" w:rsidRDefault="008B0A9F" w:rsidP="006D606E">
            <w:pPr>
              <w:jc w:val="both"/>
              <w:rPr>
                <w:rFonts w:ascii="Arial Narrow" w:hAnsi="Arial Narrow" w:cs="Arial"/>
                <w:sz w:val="22"/>
                <w:szCs w:val="22"/>
              </w:rPr>
            </w:pPr>
          </w:p>
        </w:tc>
      </w:tr>
      <w:tr w:rsidR="008B0A9F" w:rsidRPr="0039329C" w:rsidTr="006D606E">
        <w:tblPrEx>
          <w:tblLook w:val="0000"/>
        </w:tblPrEx>
        <w:trPr>
          <w:trHeight w:hRule="exact" w:val="245"/>
        </w:trPr>
        <w:tc>
          <w:tcPr>
            <w:tcW w:w="2970" w:type="dxa"/>
            <w:noWrap/>
            <w:vAlign w:val="bottom"/>
          </w:tcPr>
          <w:p w:rsidR="008B0A9F" w:rsidRDefault="008B0A9F" w:rsidP="006D606E">
            <w:pPr>
              <w:jc w:val="both"/>
              <w:rPr>
                <w:rFonts w:ascii="Arial Narrow" w:hAnsi="Arial Narrow" w:cs="Arial"/>
                <w:b/>
                <w:sz w:val="22"/>
                <w:szCs w:val="22"/>
                <w:u w:val="single"/>
              </w:rPr>
            </w:pPr>
            <w:r>
              <w:rPr>
                <w:rFonts w:ascii="Arial Narrow" w:hAnsi="Arial Narrow" w:cs="Arial"/>
                <w:b/>
                <w:sz w:val="22"/>
                <w:szCs w:val="22"/>
                <w:u w:val="single"/>
              </w:rPr>
              <w:t>Staff</w:t>
            </w:r>
          </w:p>
          <w:p w:rsidR="008B0A9F" w:rsidRPr="0039329C" w:rsidRDefault="008B0A9F" w:rsidP="006D606E">
            <w:pPr>
              <w:jc w:val="both"/>
              <w:rPr>
                <w:rFonts w:ascii="Arial Narrow" w:hAnsi="Arial Narrow" w:cs="Arial"/>
                <w:b/>
                <w:sz w:val="22"/>
                <w:szCs w:val="22"/>
                <w:u w:val="single"/>
              </w:rPr>
            </w:pPr>
          </w:p>
        </w:tc>
        <w:tc>
          <w:tcPr>
            <w:tcW w:w="7650" w:type="dxa"/>
            <w:vAlign w:val="bottom"/>
          </w:tcPr>
          <w:p w:rsidR="008B0A9F" w:rsidRPr="0039329C" w:rsidRDefault="008B0A9F" w:rsidP="006D606E">
            <w:pPr>
              <w:jc w:val="both"/>
              <w:rPr>
                <w:rFonts w:ascii="Arial Narrow" w:hAnsi="Arial Narrow" w:cs="Arial"/>
                <w:sz w:val="22"/>
                <w:szCs w:val="22"/>
              </w:rPr>
            </w:pPr>
          </w:p>
        </w:tc>
      </w:tr>
      <w:tr w:rsidR="008B0A9F" w:rsidRPr="0039329C" w:rsidTr="006D606E">
        <w:tblPrEx>
          <w:tblLook w:val="0000"/>
        </w:tblPrEx>
        <w:trPr>
          <w:trHeight w:hRule="exact" w:val="225"/>
        </w:trPr>
        <w:tc>
          <w:tcPr>
            <w:tcW w:w="2970" w:type="dxa"/>
            <w:noWrap/>
            <w:vAlign w:val="bottom"/>
          </w:tcPr>
          <w:p w:rsidR="008B0A9F" w:rsidRDefault="008B0A9F" w:rsidP="006D606E">
            <w:pPr>
              <w:jc w:val="both"/>
              <w:rPr>
                <w:rFonts w:ascii="Arial Narrow" w:hAnsi="Arial Narrow" w:cs="Arial"/>
                <w:sz w:val="22"/>
                <w:szCs w:val="22"/>
              </w:rPr>
            </w:pPr>
            <w:r>
              <w:rPr>
                <w:rFonts w:ascii="Arial Narrow" w:hAnsi="Arial Narrow" w:cs="Arial"/>
                <w:sz w:val="22"/>
                <w:szCs w:val="22"/>
              </w:rPr>
              <w:t>Attended</w:t>
            </w:r>
          </w:p>
        </w:tc>
        <w:tc>
          <w:tcPr>
            <w:tcW w:w="7650" w:type="dxa"/>
            <w:vAlign w:val="bottom"/>
          </w:tcPr>
          <w:p w:rsidR="008B0A9F" w:rsidRDefault="008B0A9F" w:rsidP="006D606E">
            <w:pPr>
              <w:jc w:val="both"/>
              <w:rPr>
                <w:rFonts w:ascii="Arial Narrow" w:hAnsi="Arial Narrow" w:cs="Arial"/>
                <w:sz w:val="22"/>
                <w:szCs w:val="22"/>
              </w:rPr>
            </w:pPr>
            <w:r>
              <w:rPr>
                <w:rFonts w:ascii="Arial Narrow" w:hAnsi="Arial Narrow" w:cs="Arial"/>
                <w:sz w:val="22"/>
                <w:szCs w:val="22"/>
              </w:rPr>
              <w:t>Lisa Henry – Delaware Division of Public Health</w:t>
            </w:r>
          </w:p>
        </w:tc>
      </w:tr>
      <w:tr w:rsidR="00AF2DF4" w:rsidRPr="0039329C" w:rsidTr="006D606E">
        <w:tblPrEx>
          <w:tblLook w:val="0000"/>
        </w:tblPrEx>
        <w:trPr>
          <w:trHeight w:hRule="exact" w:val="245"/>
        </w:trPr>
        <w:tc>
          <w:tcPr>
            <w:tcW w:w="2970" w:type="dxa"/>
            <w:tcBorders>
              <w:top w:val="nil"/>
              <w:left w:val="nil"/>
              <w:bottom w:val="nil"/>
              <w:right w:val="nil"/>
            </w:tcBorders>
            <w:noWrap/>
            <w:vAlign w:val="bottom"/>
          </w:tcPr>
          <w:p w:rsidR="00AF2DF4" w:rsidRDefault="00AF2DF4"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AF2DF4" w:rsidRDefault="00AF2DF4" w:rsidP="006D606E">
            <w:pPr>
              <w:jc w:val="both"/>
              <w:rPr>
                <w:rFonts w:ascii="Arial Narrow" w:hAnsi="Arial Narrow" w:cs="Arial"/>
                <w:sz w:val="22"/>
                <w:szCs w:val="22"/>
              </w:rPr>
            </w:pPr>
            <w:r>
              <w:rPr>
                <w:rFonts w:ascii="Arial Narrow" w:hAnsi="Arial Narrow" w:cs="Arial"/>
                <w:sz w:val="22"/>
                <w:szCs w:val="22"/>
              </w:rPr>
              <w:t>Rich Killingsworth – Delaware Division of Public Health</w:t>
            </w:r>
          </w:p>
        </w:tc>
      </w:tr>
      <w:tr w:rsidR="008B0A9F" w:rsidRPr="0039329C" w:rsidTr="006D606E">
        <w:tblPrEx>
          <w:tblLook w:val="0000"/>
        </w:tblPrEx>
        <w:trPr>
          <w:trHeight w:hRule="exact" w:val="245"/>
        </w:trPr>
        <w:tc>
          <w:tcPr>
            <w:tcW w:w="2970" w:type="dxa"/>
            <w:tcBorders>
              <w:top w:val="nil"/>
              <w:left w:val="nil"/>
              <w:bottom w:val="nil"/>
              <w:right w:val="nil"/>
            </w:tcBorders>
            <w:noWrap/>
            <w:vAlign w:val="bottom"/>
          </w:tcPr>
          <w:p w:rsidR="008B0A9F" w:rsidRPr="00976A84" w:rsidRDefault="00AF2DF4"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8B0A9F" w:rsidRPr="0039329C" w:rsidRDefault="00AF2DF4" w:rsidP="006D606E">
            <w:pPr>
              <w:jc w:val="both"/>
              <w:rPr>
                <w:rFonts w:ascii="Arial Narrow" w:hAnsi="Arial Narrow" w:cs="Arial"/>
                <w:sz w:val="22"/>
                <w:szCs w:val="22"/>
              </w:rPr>
            </w:pPr>
            <w:r>
              <w:rPr>
                <w:rFonts w:ascii="Arial Narrow" w:hAnsi="Arial Narrow" w:cs="Arial"/>
                <w:sz w:val="22"/>
                <w:szCs w:val="22"/>
              </w:rPr>
              <w:t>Rosemary Doughten – Delaware Division of Public Health</w:t>
            </w:r>
          </w:p>
        </w:tc>
      </w:tr>
      <w:tr w:rsidR="008B0A9F" w:rsidRPr="0039329C" w:rsidTr="006D606E">
        <w:tblPrEx>
          <w:tblLook w:val="0000"/>
        </w:tblPrEx>
        <w:trPr>
          <w:trHeight w:hRule="exact" w:val="245"/>
        </w:trPr>
        <w:tc>
          <w:tcPr>
            <w:tcW w:w="2970" w:type="dxa"/>
            <w:tcBorders>
              <w:top w:val="nil"/>
              <w:left w:val="nil"/>
              <w:bottom w:val="nil"/>
              <w:right w:val="nil"/>
            </w:tcBorders>
            <w:noWrap/>
            <w:vAlign w:val="bottom"/>
          </w:tcPr>
          <w:p w:rsidR="008B0A9F" w:rsidRPr="0039329C" w:rsidRDefault="008B0A9F" w:rsidP="006D606E">
            <w:pPr>
              <w:jc w:val="both"/>
              <w:rPr>
                <w:rFonts w:ascii="Arial Narrow" w:hAnsi="Arial Narrow" w:cs="Arial"/>
                <w:sz w:val="22"/>
                <w:szCs w:val="22"/>
              </w:rPr>
            </w:pPr>
          </w:p>
        </w:tc>
        <w:tc>
          <w:tcPr>
            <w:tcW w:w="7650" w:type="dxa"/>
            <w:tcBorders>
              <w:top w:val="nil"/>
              <w:left w:val="nil"/>
              <w:bottom w:val="nil"/>
              <w:right w:val="nil"/>
            </w:tcBorders>
            <w:vAlign w:val="bottom"/>
          </w:tcPr>
          <w:p w:rsidR="008B0A9F" w:rsidRPr="0039329C" w:rsidRDefault="008B0A9F" w:rsidP="006D606E">
            <w:pPr>
              <w:jc w:val="both"/>
              <w:rPr>
                <w:rFonts w:ascii="Arial Narrow" w:hAnsi="Arial Narrow" w:cs="Arial"/>
                <w:sz w:val="22"/>
                <w:szCs w:val="22"/>
              </w:rPr>
            </w:pPr>
          </w:p>
        </w:tc>
      </w:tr>
      <w:tr w:rsidR="00AF2DF4" w:rsidRPr="0039329C" w:rsidTr="006D606E">
        <w:tblPrEx>
          <w:tblLook w:val="0000"/>
        </w:tblPrEx>
        <w:trPr>
          <w:trHeight w:hRule="exact" w:val="245"/>
        </w:trPr>
        <w:tc>
          <w:tcPr>
            <w:tcW w:w="2970" w:type="dxa"/>
            <w:tcBorders>
              <w:top w:val="nil"/>
              <w:left w:val="nil"/>
              <w:bottom w:val="nil"/>
              <w:right w:val="nil"/>
            </w:tcBorders>
            <w:noWrap/>
            <w:vAlign w:val="bottom"/>
          </w:tcPr>
          <w:p w:rsidR="00AF2DF4" w:rsidRPr="00976A84" w:rsidRDefault="00AF2DF4" w:rsidP="00BB400E">
            <w:pPr>
              <w:jc w:val="both"/>
              <w:rPr>
                <w:rFonts w:ascii="Arial Narrow" w:hAnsi="Arial Narrow" w:cs="Arial"/>
                <w:b/>
                <w:sz w:val="22"/>
                <w:szCs w:val="22"/>
                <w:u w:val="single"/>
              </w:rPr>
            </w:pPr>
            <w:r>
              <w:rPr>
                <w:rFonts w:ascii="Arial Narrow" w:hAnsi="Arial Narrow" w:cs="Arial"/>
                <w:b/>
                <w:sz w:val="22"/>
                <w:szCs w:val="22"/>
                <w:u w:val="single"/>
              </w:rPr>
              <w:t>Public/Other</w:t>
            </w:r>
          </w:p>
        </w:tc>
        <w:tc>
          <w:tcPr>
            <w:tcW w:w="7650" w:type="dxa"/>
            <w:tcBorders>
              <w:top w:val="nil"/>
              <w:left w:val="nil"/>
              <w:bottom w:val="nil"/>
              <w:right w:val="nil"/>
            </w:tcBorders>
            <w:vAlign w:val="bottom"/>
          </w:tcPr>
          <w:p w:rsidR="00AF2DF4" w:rsidRPr="0039329C" w:rsidRDefault="00AF2DF4" w:rsidP="00BB400E">
            <w:pPr>
              <w:jc w:val="both"/>
              <w:rPr>
                <w:rFonts w:ascii="Arial Narrow" w:hAnsi="Arial Narrow" w:cs="Arial"/>
                <w:sz w:val="22"/>
                <w:szCs w:val="22"/>
              </w:rPr>
            </w:pPr>
          </w:p>
        </w:tc>
      </w:tr>
      <w:tr w:rsidR="00AF2DF4" w:rsidRPr="0039329C" w:rsidTr="00AF2DF4">
        <w:tblPrEx>
          <w:tblLook w:val="0000"/>
        </w:tblPrEx>
        <w:trPr>
          <w:trHeight w:hRule="exact" w:val="216"/>
        </w:trPr>
        <w:tc>
          <w:tcPr>
            <w:tcW w:w="2970" w:type="dxa"/>
            <w:tcBorders>
              <w:top w:val="nil"/>
              <w:left w:val="nil"/>
              <w:bottom w:val="nil"/>
              <w:right w:val="nil"/>
            </w:tcBorders>
            <w:noWrap/>
          </w:tcPr>
          <w:p w:rsidR="00AF2DF4" w:rsidRDefault="00AF2DF4" w:rsidP="00BB400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tcPr>
          <w:p w:rsidR="00AF2DF4" w:rsidRDefault="00AF2DF4" w:rsidP="00BB400E">
            <w:pPr>
              <w:jc w:val="both"/>
              <w:rPr>
                <w:rFonts w:ascii="Arial Narrow" w:hAnsi="Arial Narrow" w:cs="Arial"/>
                <w:sz w:val="22"/>
                <w:szCs w:val="22"/>
              </w:rPr>
            </w:pPr>
            <w:r>
              <w:rPr>
                <w:rFonts w:ascii="Arial Narrow" w:hAnsi="Arial Narrow" w:cs="Arial"/>
                <w:sz w:val="22"/>
                <w:szCs w:val="22"/>
              </w:rPr>
              <w:t>Sheila Grant, Office of US Representative John Carney</w:t>
            </w:r>
          </w:p>
        </w:tc>
      </w:tr>
      <w:tr w:rsidR="00AF2DF4" w:rsidRPr="0039329C" w:rsidTr="006D606E">
        <w:tblPrEx>
          <w:tblLook w:val="0000"/>
        </w:tblPrEx>
        <w:trPr>
          <w:trHeight w:hRule="exact" w:val="245"/>
        </w:trPr>
        <w:tc>
          <w:tcPr>
            <w:tcW w:w="2970" w:type="dxa"/>
            <w:tcBorders>
              <w:top w:val="nil"/>
              <w:left w:val="nil"/>
              <w:bottom w:val="nil"/>
              <w:right w:val="nil"/>
            </w:tcBorders>
            <w:noWrap/>
          </w:tcPr>
          <w:p w:rsidR="00AF2DF4" w:rsidRDefault="00AF2DF4" w:rsidP="00BB400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tcPr>
          <w:p w:rsidR="00AF2DF4" w:rsidRDefault="00AF2DF4" w:rsidP="00BB400E">
            <w:pPr>
              <w:jc w:val="both"/>
              <w:rPr>
                <w:rFonts w:ascii="Arial Narrow" w:hAnsi="Arial Narrow" w:cs="Arial"/>
                <w:sz w:val="22"/>
                <w:szCs w:val="22"/>
              </w:rPr>
            </w:pPr>
            <w:r>
              <w:rPr>
                <w:rFonts w:ascii="Arial Narrow" w:hAnsi="Arial Narrow" w:cs="Arial"/>
                <w:sz w:val="22"/>
                <w:szCs w:val="22"/>
              </w:rPr>
              <w:t>Albert Shields, Office of US Representative John Carney</w:t>
            </w:r>
          </w:p>
        </w:tc>
      </w:tr>
      <w:tr w:rsidR="00AF2DF4" w:rsidRPr="0039329C" w:rsidTr="006D606E">
        <w:tblPrEx>
          <w:tblLook w:val="0000"/>
        </w:tblPrEx>
        <w:trPr>
          <w:trHeight w:hRule="exact" w:val="245"/>
        </w:trPr>
        <w:tc>
          <w:tcPr>
            <w:tcW w:w="2970" w:type="dxa"/>
            <w:tcBorders>
              <w:top w:val="nil"/>
              <w:left w:val="nil"/>
              <w:bottom w:val="nil"/>
              <w:right w:val="nil"/>
            </w:tcBorders>
            <w:noWrap/>
          </w:tcPr>
          <w:p w:rsidR="00AF2DF4" w:rsidRDefault="00AF2DF4"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tcPr>
          <w:p w:rsidR="00AF2DF4" w:rsidRDefault="00AF2DF4" w:rsidP="006D606E">
            <w:pPr>
              <w:jc w:val="both"/>
              <w:rPr>
                <w:rFonts w:ascii="Arial Narrow" w:hAnsi="Arial Narrow" w:cs="Arial"/>
                <w:sz w:val="22"/>
                <w:szCs w:val="22"/>
              </w:rPr>
            </w:pPr>
            <w:r>
              <w:rPr>
                <w:rFonts w:ascii="Arial Narrow" w:hAnsi="Arial Narrow" w:cs="Arial"/>
                <w:sz w:val="22"/>
                <w:szCs w:val="22"/>
              </w:rPr>
              <w:t>Lisa Schieffert, DE Healthcare Association</w:t>
            </w:r>
          </w:p>
        </w:tc>
      </w:tr>
      <w:tr w:rsidR="00AF2DF4" w:rsidRPr="000C204D" w:rsidTr="00AF2DF4">
        <w:trPr>
          <w:trHeight w:hRule="exact" w:val="171"/>
        </w:trPr>
        <w:tc>
          <w:tcPr>
            <w:tcW w:w="2970" w:type="dxa"/>
            <w:noWrap/>
            <w:vAlign w:val="bottom"/>
          </w:tcPr>
          <w:p w:rsidR="00AF2DF4" w:rsidRPr="00976A84" w:rsidRDefault="00AF2DF4" w:rsidP="006D606E">
            <w:pPr>
              <w:jc w:val="both"/>
              <w:rPr>
                <w:rFonts w:ascii="Arial Narrow" w:hAnsi="Arial Narrow" w:cs="Arial"/>
                <w:b/>
                <w:sz w:val="22"/>
                <w:szCs w:val="22"/>
                <w:u w:val="single"/>
              </w:rPr>
            </w:pPr>
          </w:p>
        </w:tc>
        <w:tc>
          <w:tcPr>
            <w:tcW w:w="7650" w:type="dxa"/>
            <w:vAlign w:val="bottom"/>
          </w:tcPr>
          <w:p w:rsidR="00AF2DF4" w:rsidRPr="0039329C" w:rsidRDefault="00AF2DF4" w:rsidP="006D606E">
            <w:pPr>
              <w:jc w:val="both"/>
              <w:rPr>
                <w:rFonts w:ascii="Arial Narrow" w:hAnsi="Arial Narrow" w:cs="Arial"/>
                <w:sz w:val="22"/>
                <w:szCs w:val="22"/>
              </w:rPr>
            </w:pPr>
          </w:p>
        </w:tc>
      </w:tr>
      <w:tr w:rsidR="00AF2DF4" w:rsidRPr="000C204D" w:rsidTr="00AF2DF4">
        <w:trPr>
          <w:trHeight w:hRule="exact" w:val="80"/>
        </w:trPr>
        <w:tc>
          <w:tcPr>
            <w:tcW w:w="2970" w:type="dxa"/>
            <w:noWrap/>
          </w:tcPr>
          <w:p w:rsidR="00AF2DF4" w:rsidRDefault="00AF2DF4" w:rsidP="006D606E">
            <w:pPr>
              <w:jc w:val="both"/>
              <w:rPr>
                <w:rFonts w:ascii="Arial Narrow" w:hAnsi="Arial Narrow" w:cs="Arial"/>
                <w:sz w:val="22"/>
                <w:szCs w:val="22"/>
              </w:rPr>
            </w:pPr>
          </w:p>
        </w:tc>
        <w:tc>
          <w:tcPr>
            <w:tcW w:w="7650" w:type="dxa"/>
          </w:tcPr>
          <w:p w:rsidR="00AF2DF4" w:rsidRDefault="00AF2DF4" w:rsidP="006D606E">
            <w:pPr>
              <w:jc w:val="both"/>
              <w:rPr>
                <w:rFonts w:ascii="Arial Narrow" w:hAnsi="Arial Narrow" w:cs="Arial"/>
                <w:sz w:val="22"/>
                <w:szCs w:val="22"/>
              </w:rPr>
            </w:pPr>
          </w:p>
        </w:tc>
      </w:tr>
      <w:tr w:rsidR="00AF2DF4" w:rsidRPr="0039329C" w:rsidTr="00AF2DF4">
        <w:tblPrEx>
          <w:tblLook w:val="0000"/>
        </w:tblPrEx>
        <w:trPr>
          <w:trHeight w:hRule="exact" w:val="80"/>
        </w:trPr>
        <w:tc>
          <w:tcPr>
            <w:tcW w:w="2970" w:type="dxa"/>
            <w:tcBorders>
              <w:top w:val="nil"/>
              <w:left w:val="nil"/>
              <w:bottom w:val="nil"/>
              <w:right w:val="nil"/>
            </w:tcBorders>
            <w:noWrap/>
          </w:tcPr>
          <w:p w:rsidR="00AF2DF4" w:rsidRDefault="00AF2DF4" w:rsidP="006D606E">
            <w:pPr>
              <w:jc w:val="both"/>
              <w:rPr>
                <w:rFonts w:ascii="Arial Narrow" w:hAnsi="Arial Narrow" w:cs="Arial"/>
                <w:sz w:val="22"/>
                <w:szCs w:val="22"/>
              </w:rPr>
            </w:pPr>
          </w:p>
        </w:tc>
        <w:tc>
          <w:tcPr>
            <w:tcW w:w="7650" w:type="dxa"/>
            <w:tcBorders>
              <w:top w:val="nil"/>
              <w:left w:val="nil"/>
              <w:bottom w:val="nil"/>
              <w:right w:val="nil"/>
            </w:tcBorders>
          </w:tcPr>
          <w:p w:rsidR="00AF2DF4" w:rsidRDefault="00AF2DF4" w:rsidP="00FE471B">
            <w:pPr>
              <w:jc w:val="both"/>
              <w:rPr>
                <w:rFonts w:ascii="Arial Narrow" w:hAnsi="Arial Narrow" w:cs="Arial"/>
                <w:sz w:val="22"/>
                <w:szCs w:val="22"/>
              </w:rPr>
            </w:pPr>
          </w:p>
        </w:tc>
      </w:tr>
      <w:tr w:rsidR="00AF2DF4" w:rsidRPr="0039329C" w:rsidTr="00AF2DF4">
        <w:tblPrEx>
          <w:tblLook w:val="0000"/>
        </w:tblPrEx>
        <w:trPr>
          <w:trHeight w:hRule="exact" w:val="80"/>
        </w:trPr>
        <w:tc>
          <w:tcPr>
            <w:tcW w:w="2970" w:type="dxa"/>
            <w:tcBorders>
              <w:top w:val="nil"/>
              <w:left w:val="nil"/>
              <w:bottom w:val="nil"/>
              <w:right w:val="nil"/>
            </w:tcBorders>
            <w:noWrap/>
          </w:tcPr>
          <w:p w:rsidR="00AF2DF4" w:rsidRDefault="00AF2DF4" w:rsidP="006D606E">
            <w:pPr>
              <w:jc w:val="both"/>
              <w:rPr>
                <w:rFonts w:ascii="Arial Narrow" w:hAnsi="Arial Narrow" w:cs="Arial"/>
                <w:sz w:val="22"/>
                <w:szCs w:val="22"/>
              </w:rPr>
            </w:pPr>
          </w:p>
        </w:tc>
        <w:tc>
          <w:tcPr>
            <w:tcW w:w="7650" w:type="dxa"/>
            <w:tcBorders>
              <w:top w:val="nil"/>
              <w:left w:val="nil"/>
              <w:bottom w:val="nil"/>
              <w:right w:val="nil"/>
            </w:tcBorders>
          </w:tcPr>
          <w:p w:rsidR="00AF2DF4" w:rsidRDefault="00AF2DF4" w:rsidP="006D606E">
            <w:pPr>
              <w:jc w:val="both"/>
              <w:rPr>
                <w:rFonts w:ascii="Arial Narrow" w:hAnsi="Arial Narrow" w:cs="Arial"/>
                <w:sz w:val="22"/>
                <w:szCs w:val="22"/>
              </w:rPr>
            </w:pPr>
          </w:p>
        </w:tc>
      </w:tr>
    </w:tbl>
    <w:p w:rsidR="008B0A9F" w:rsidRDefault="008B0A9F" w:rsidP="008B0A9F">
      <w:pPr>
        <w:pStyle w:val="FieldText"/>
        <w:spacing w:before="0" w:after="0"/>
        <w:jc w:val="both"/>
        <w:rPr>
          <w:rFonts w:ascii="Arial Narrow" w:hAnsi="Arial Narrow" w:cs="Arial"/>
          <w:b/>
          <w:bCs/>
          <w:sz w:val="22"/>
          <w:szCs w:val="22"/>
        </w:rPr>
      </w:pPr>
    </w:p>
    <w:p w:rsidR="008B0A9F" w:rsidRPr="0039329C" w:rsidRDefault="00EF6D36" w:rsidP="008B0A9F">
      <w:pPr>
        <w:pStyle w:val="FieldText"/>
        <w:spacing w:before="0" w:after="0"/>
        <w:jc w:val="both"/>
        <w:rPr>
          <w:rFonts w:ascii="Arial Narrow" w:hAnsi="Arial Narrow" w:cs="Arial"/>
          <w:b/>
          <w:bCs/>
          <w:sz w:val="22"/>
          <w:szCs w:val="22"/>
        </w:rPr>
      </w:pPr>
      <w:r>
        <w:rPr>
          <w:rFonts w:ascii="Arial Narrow" w:hAnsi="Arial Narrow" w:cs="Arial"/>
          <w:b/>
          <w:bCs/>
          <w:noProof/>
          <w:sz w:val="22"/>
          <w:szCs w:val="22"/>
        </w:rPr>
        <w:pict>
          <v:shape id="_x0000_s1036" type="#_x0000_t202" style="position:absolute;left:0;text-align:left;margin-left:-38.65pt;margin-top:3.5pt;width:551.65pt;height:12.95pt;z-index:251660288" fillcolor="#8db3e2 [1311]" stroked="f" strokecolor="#cfc">
            <v:textbox style="mso-next-textbox:#_x0000_s1036" inset=",0,,0">
              <w:txbxContent>
                <w:p w:rsidR="00CB5FE3" w:rsidRPr="00BA4E40" w:rsidRDefault="00CB5FE3" w:rsidP="008B0A9F">
                  <w:pPr>
                    <w:jc w:val="center"/>
                    <w:rPr>
                      <w:rFonts w:ascii="Arial" w:hAnsi="Arial" w:cs="Arial"/>
                      <w:b/>
                      <w:color w:val="FFFFFF"/>
                      <w:sz w:val="22"/>
                      <w:szCs w:val="22"/>
                    </w:rPr>
                  </w:pPr>
                  <w:r w:rsidRPr="00BA4E40">
                    <w:rPr>
                      <w:rFonts w:ascii="Arial" w:hAnsi="Arial" w:cs="Arial"/>
                      <w:b/>
                      <w:color w:val="FFFFFF"/>
                      <w:sz w:val="22"/>
                      <w:szCs w:val="22"/>
                    </w:rPr>
                    <w:t>Review of Previous Meeting Minutes</w:t>
                  </w:r>
                </w:p>
              </w:txbxContent>
            </v:textbox>
          </v:shape>
        </w:pict>
      </w:r>
    </w:p>
    <w:p w:rsidR="008B0A9F" w:rsidRPr="0039329C" w:rsidRDefault="008B0A9F" w:rsidP="008B0A9F">
      <w:pPr>
        <w:pStyle w:val="BodyTextIndent"/>
        <w:spacing w:after="0"/>
        <w:ind w:left="0"/>
        <w:jc w:val="both"/>
        <w:rPr>
          <w:rFonts w:ascii="Arial Narrow" w:hAnsi="Arial Narrow"/>
          <w:sz w:val="22"/>
          <w:szCs w:val="22"/>
        </w:rPr>
      </w:pPr>
    </w:p>
    <w:p w:rsidR="008B0A9F" w:rsidRDefault="006D606E" w:rsidP="008B0A9F">
      <w:pPr>
        <w:pStyle w:val="BodyTextIndent"/>
        <w:spacing w:after="0"/>
        <w:ind w:left="-480" w:firstLine="480"/>
        <w:jc w:val="both"/>
        <w:rPr>
          <w:rFonts w:ascii="Arial Narrow" w:hAnsi="Arial Narrow"/>
          <w:b/>
          <w:color w:val="000000"/>
          <w:sz w:val="22"/>
          <w:szCs w:val="22"/>
        </w:rPr>
      </w:pPr>
      <w:r>
        <w:rPr>
          <w:rFonts w:ascii="Arial Narrow" w:hAnsi="Arial Narrow"/>
          <w:sz w:val="22"/>
          <w:szCs w:val="22"/>
        </w:rPr>
        <w:t xml:space="preserve">Council members approved the </w:t>
      </w:r>
      <w:r w:rsidR="00E56401">
        <w:rPr>
          <w:rFonts w:ascii="Arial Narrow" w:hAnsi="Arial Narrow"/>
          <w:sz w:val="22"/>
          <w:szCs w:val="22"/>
        </w:rPr>
        <w:t xml:space="preserve">August 20, 2012 </w:t>
      </w:r>
      <w:r>
        <w:rPr>
          <w:rFonts w:ascii="Arial Narrow" w:hAnsi="Arial Narrow"/>
          <w:sz w:val="22"/>
          <w:szCs w:val="22"/>
        </w:rPr>
        <w:t>meeting minutes without changes.</w:t>
      </w:r>
    </w:p>
    <w:p w:rsidR="008B0A9F" w:rsidRDefault="00EF6D36" w:rsidP="008B0A9F">
      <w:pPr>
        <w:jc w:val="both"/>
        <w:rPr>
          <w:rFonts w:ascii="Arial Narrow" w:hAnsi="Arial Narrow"/>
          <w:b/>
          <w:color w:val="000000"/>
          <w:sz w:val="22"/>
          <w:szCs w:val="22"/>
        </w:rPr>
      </w:pPr>
      <w:r w:rsidRPr="00EF6D36">
        <w:rPr>
          <w:rFonts w:ascii="Arial Narrow" w:hAnsi="Arial Narrow"/>
          <w:noProof/>
          <w:color w:val="000000"/>
          <w:sz w:val="22"/>
          <w:szCs w:val="22"/>
        </w:rPr>
        <w:pict>
          <v:shape id="_x0000_s1037" type="#_x0000_t202" style="position:absolute;left:0;text-align:left;margin-left:-38.65pt;margin-top:8.75pt;width:551.65pt;height:12.95pt;z-index:251661312" fillcolor="#8db3e2 [1311]" stroked="f" strokecolor="#cfc">
            <v:textbox style="mso-next-textbox:#_x0000_s1037" inset=",0,,0">
              <w:txbxContent>
                <w:p w:rsidR="00CB5FE3" w:rsidRPr="00BA4E40" w:rsidRDefault="00CB5FE3" w:rsidP="008B0A9F">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v:shape>
        </w:pict>
      </w:r>
    </w:p>
    <w:p w:rsidR="008B0A9F" w:rsidRDefault="008B0A9F" w:rsidP="008B0A9F">
      <w:pPr>
        <w:pStyle w:val="BodyTextIndent"/>
        <w:spacing w:after="0"/>
        <w:ind w:left="0"/>
        <w:jc w:val="both"/>
        <w:rPr>
          <w:rFonts w:ascii="Arial Narrow" w:hAnsi="Arial Narrow"/>
          <w:b/>
          <w:color w:val="000000"/>
          <w:sz w:val="22"/>
          <w:szCs w:val="22"/>
        </w:rPr>
      </w:pPr>
    </w:p>
    <w:p w:rsidR="00FA0FAA" w:rsidRDefault="00E56401" w:rsidP="006D606E">
      <w:pPr>
        <w:rPr>
          <w:rFonts w:ascii="Arial Narrow" w:hAnsi="Arial Narrow"/>
          <w:b/>
          <w:sz w:val="22"/>
          <w:szCs w:val="22"/>
        </w:rPr>
      </w:pPr>
      <w:r>
        <w:rPr>
          <w:rFonts w:ascii="Arial Narrow" w:hAnsi="Arial Narrow"/>
          <w:b/>
          <w:sz w:val="22"/>
          <w:szCs w:val="22"/>
        </w:rPr>
        <w:t>Update on Health Fund Advisory Committee meeting</w:t>
      </w:r>
    </w:p>
    <w:p w:rsidR="00E56401" w:rsidRDefault="00626D99" w:rsidP="006D606E">
      <w:pPr>
        <w:rPr>
          <w:rFonts w:ascii="Arial Narrow" w:hAnsi="Arial Narrow"/>
          <w:sz w:val="22"/>
          <w:szCs w:val="22"/>
        </w:rPr>
      </w:pPr>
      <w:r>
        <w:rPr>
          <w:rFonts w:ascii="Arial Narrow" w:hAnsi="Arial Narrow"/>
          <w:sz w:val="22"/>
          <w:szCs w:val="22"/>
        </w:rPr>
        <w:t xml:space="preserve">Senator Hall-Long provided an update on the HFAC </w:t>
      </w:r>
      <w:r w:rsidR="0086199C">
        <w:rPr>
          <w:rFonts w:ascii="Arial Narrow" w:hAnsi="Arial Narrow"/>
          <w:sz w:val="22"/>
          <w:szCs w:val="22"/>
        </w:rPr>
        <w:t>meeting.</w:t>
      </w:r>
      <w:r w:rsidR="004007BD">
        <w:rPr>
          <w:rFonts w:ascii="Arial Narrow" w:hAnsi="Arial Narrow"/>
          <w:sz w:val="22"/>
          <w:szCs w:val="22"/>
        </w:rPr>
        <w:t xml:space="preserve">  She advised that she had not hear</w:t>
      </w:r>
      <w:r w:rsidR="00394131">
        <w:rPr>
          <w:rFonts w:ascii="Arial Narrow" w:hAnsi="Arial Narrow"/>
          <w:sz w:val="22"/>
          <w:szCs w:val="22"/>
        </w:rPr>
        <w:t>d of any major cuts with cancer;</w:t>
      </w:r>
      <w:r w:rsidR="00210B1C">
        <w:rPr>
          <w:rFonts w:ascii="Arial Narrow" w:hAnsi="Arial Narrow"/>
          <w:sz w:val="22"/>
          <w:szCs w:val="22"/>
        </w:rPr>
        <w:t xml:space="preserve"> however a Health Fund Advisory Committee meeting was </w:t>
      </w:r>
      <w:r w:rsidR="004007BD">
        <w:rPr>
          <w:rFonts w:ascii="Arial Narrow" w:hAnsi="Arial Narrow"/>
          <w:sz w:val="22"/>
          <w:szCs w:val="22"/>
        </w:rPr>
        <w:t xml:space="preserve">scheduled for later in the afternoon.  </w:t>
      </w:r>
      <w:r>
        <w:rPr>
          <w:rFonts w:ascii="Arial Narrow" w:hAnsi="Arial Narrow"/>
          <w:sz w:val="22"/>
          <w:szCs w:val="22"/>
        </w:rPr>
        <w:t>Discussion followed.</w:t>
      </w:r>
    </w:p>
    <w:p w:rsidR="00626D99" w:rsidRPr="00626D99" w:rsidRDefault="00626D99" w:rsidP="006D606E">
      <w:pPr>
        <w:rPr>
          <w:rFonts w:ascii="Arial Narrow" w:hAnsi="Arial Narrow"/>
          <w:sz w:val="22"/>
          <w:szCs w:val="22"/>
        </w:rPr>
      </w:pPr>
    </w:p>
    <w:p w:rsidR="00E56401" w:rsidRDefault="00E56401" w:rsidP="006D606E">
      <w:pPr>
        <w:rPr>
          <w:rFonts w:ascii="Arial Narrow" w:hAnsi="Arial Narrow"/>
          <w:b/>
          <w:sz w:val="22"/>
          <w:szCs w:val="22"/>
        </w:rPr>
      </w:pPr>
      <w:r>
        <w:rPr>
          <w:rFonts w:ascii="Arial Narrow" w:hAnsi="Arial Narrow"/>
          <w:b/>
          <w:sz w:val="22"/>
          <w:szCs w:val="22"/>
        </w:rPr>
        <w:t>Delaware Cancer Consortium Annual Retreat</w:t>
      </w:r>
    </w:p>
    <w:p w:rsidR="00E56401" w:rsidRDefault="004007BD" w:rsidP="006D606E">
      <w:pPr>
        <w:rPr>
          <w:rFonts w:ascii="Arial Narrow" w:hAnsi="Arial Narrow"/>
          <w:sz w:val="22"/>
          <w:szCs w:val="22"/>
        </w:rPr>
      </w:pPr>
      <w:r>
        <w:rPr>
          <w:rFonts w:ascii="Arial Narrow" w:hAnsi="Arial Narrow"/>
          <w:sz w:val="22"/>
          <w:szCs w:val="22"/>
        </w:rPr>
        <w:t>Lisa H</w:t>
      </w:r>
      <w:r w:rsidR="00775B1F">
        <w:rPr>
          <w:rFonts w:ascii="Arial Narrow" w:hAnsi="Arial Narrow"/>
          <w:sz w:val="22"/>
          <w:szCs w:val="22"/>
        </w:rPr>
        <w:t xml:space="preserve">enry announced that the Annual Retreat will be February 11, 2013 at the Dover Sheraton.  The theme/focus is on prevention and promotion.  Ms. Henry asked committee chairs to highlight at least one committee goal to talk about at the Retreat.  Dr. Frantz advised the focus of the Quality Care Committee is the transition from oncologists to primary </w:t>
      </w:r>
      <w:r w:rsidR="00775B1F">
        <w:rPr>
          <w:rFonts w:ascii="Arial Narrow" w:hAnsi="Arial Narrow"/>
          <w:sz w:val="22"/>
          <w:szCs w:val="22"/>
        </w:rPr>
        <w:lastRenderedPageBreak/>
        <w:t>care and returning to the real world.  Chair, Bill Bowser, requested the Advisory Council members bring ideas to the next committee meeting.  He also suggested a “Save the Date” notice be sent to the full DCC membership regarding the February 11, 2013 Retreat.</w:t>
      </w:r>
    </w:p>
    <w:p w:rsidR="00775B1F" w:rsidRPr="004007BD" w:rsidRDefault="00775B1F" w:rsidP="006D606E">
      <w:pPr>
        <w:rPr>
          <w:rFonts w:ascii="Arial Narrow" w:hAnsi="Arial Narrow"/>
          <w:sz w:val="22"/>
          <w:szCs w:val="22"/>
        </w:rPr>
      </w:pPr>
    </w:p>
    <w:p w:rsidR="00E56401" w:rsidRDefault="00E56401" w:rsidP="006D606E">
      <w:pPr>
        <w:rPr>
          <w:rFonts w:ascii="Arial Narrow" w:hAnsi="Arial Narrow"/>
          <w:b/>
          <w:sz w:val="22"/>
          <w:szCs w:val="22"/>
        </w:rPr>
      </w:pPr>
      <w:r>
        <w:rPr>
          <w:rFonts w:ascii="Arial Narrow" w:hAnsi="Arial Narrow"/>
          <w:b/>
          <w:sz w:val="22"/>
          <w:szCs w:val="22"/>
        </w:rPr>
        <w:t>Update on Publications</w:t>
      </w:r>
    </w:p>
    <w:p w:rsidR="009C44E1" w:rsidRDefault="00BB400E" w:rsidP="006D606E">
      <w:pPr>
        <w:rPr>
          <w:rFonts w:ascii="Arial Narrow" w:hAnsi="Arial Narrow"/>
          <w:sz w:val="22"/>
          <w:szCs w:val="22"/>
        </w:rPr>
      </w:pPr>
      <w:r>
        <w:rPr>
          <w:rFonts w:ascii="Arial Narrow" w:hAnsi="Arial Narrow"/>
          <w:sz w:val="22"/>
          <w:szCs w:val="22"/>
        </w:rPr>
        <w:t xml:space="preserve">Lisa Henry advised the group that the </w:t>
      </w:r>
      <w:r w:rsidR="00553F39">
        <w:rPr>
          <w:rFonts w:ascii="Arial Narrow" w:hAnsi="Arial Narrow"/>
          <w:sz w:val="22"/>
          <w:szCs w:val="22"/>
        </w:rPr>
        <w:t>DCC manuscript is</w:t>
      </w:r>
      <w:r>
        <w:rPr>
          <w:rFonts w:ascii="Arial Narrow" w:hAnsi="Arial Narrow"/>
          <w:sz w:val="22"/>
          <w:szCs w:val="22"/>
        </w:rPr>
        <w:t xml:space="preserve"> ready to be submitted for publishing.  Dr. Petrelli commented that the paper explains the process</w:t>
      </w:r>
      <w:r w:rsidR="00553F39">
        <w:rPr>
          <w:rFonts w:ascii="Arial Narrow" w:hAnsi="Arial Narrow"/>
          <w:sz w:val="22"/>
          <w:szCs w:val="22"/>
        </w:rPr>
        <w:t xml:space="preserve"> of the DCC</w:t>
      </w:r>
      <w:r w:rsidR="00087559">
        <w:rPr>
          <w:rFonts w:ascii="Arial Narrow" w:hAnsi="Arial Narrow"/>
          <w:sz w:val="22"/>
          <w:szCs w:val="22"/>
        </w:rPr>
        <w:t xml:space="preserve">. </w:t>
      </w:r>
      <w:r>
        <w:rPr>
          <w:rFonts w:ascii="Arial Narrow" w:hAnsi="Arial Narrow"/>
          <w:sz w:val="22"/>
          <w:szCs w:val="22"/>
        </w:rPr>
        <w:t xml:space="preserve"> Bill Bowser </w:t>
      </w:r>
      <w:r w:rsidR="008F4C40">
        <w:rPr>
          <w:rFonts w:ascii="Arial Narrow" w:hAnsi="Arial Narrow"/>
          <w:sz w:val="22"/>
          <w:szCs w:val="22"/>
        </w:rPr>
        <w:t>added</w:t>
      </w:r>
      <w:r>
        <w:rPr>
          <w:rFonts w:ascii="Arial Narrow" w:hAnsi="Arial Narrow"/>
          <w:sz w:val="22"/>
          <w:szCs w:val="22"/>
        </w:rPr>
        <w:t xml:space="preserve"> that he thought the writer did a great job capturing what the </w:t>
      </w:r>
      <w:r w:rsidR="008F4C40">
        <w:rPr>
          <w:rFonts w:ascii="Arial Narrow" w:hAnsi="Arial Narrow"/>
          <w:sz w:val="22"/>
          <w:szCs w:val="22"/>
        </w:rPr>
        <w:t>whole</w:t>
      </w:r>
      <w:r>
        <w:rPr>
          <w:rFonts w:ascii="Arial Narrow" w:hAnsi="Arial Narrow"/>
          <w:sz w:val="22"/>
          <w:szCs w:val="22"/>
        </w:rPr>
        <w:t xml:space="preserve"> Consortium is about.  It was recommended for the first publication to </w:t>
      </w:r>
      <w:r w:rsidR="008F4C40">
        <w:rPr>
          <w:rFonts w:ascii="Arial Narrow" w:hAnsi="Arial Narrow"/>
          <w:sz w:val="22"/>
          <w:szCs w:val="22"/>
        </w:rPr>
        <w:t xml:space="preserve">be submitted to </w:t>
      </w:r>
      <w:r>
        <w:rPr>
          <w:rFonts w:ascii="Arial Narrow" w:hAnsi="Arial Narrow"/>
          <w:sz w:val="22"/>
          <w:szCs w:val="22"/>
        </w:rPr>
        <w:t>a peer review journal such as the American Journal of Public Health, American Journal of Rural Health, American Journal of Community Health or something similar.  Dr. Grubbs asked the group for their opinion on his quote on colonoscopy</w:t>
      </w:r>
      <w:r w:rsidR="00814233">
        <w:rPr>
          <w:rFonts w:ascii="Arial Narrow" w:hAnsi="Arial Narrow"/>
          <w:sz w:val="22"/>
          <w:szCs w:val="22"/>
        </w:rPr>
        <w:t xml:space="preserve"> and the others advised they would read again.</w:t>
      </w:r>
      <w:r w:rsidR="009C44E1">
        <w:rPr>
          <w:rFonts w:ascii="Arial Narrow" w:hAnsi="Arial Narrow"/>
          <w:sz w:val="22"/>
          <w:szCs w:val="22"/>
        </w:rPr>
        <w:t xml:space="preserve">  </w:t>
      </w:r>
    </w:p>
    <w:p w:rsidR="003602E4" w:rsidRDefault="003602E4" w:rsidP="006D606E">
      <w:pPr>
        <w:rPr>
          <w:rFonts w:ascii="Arial Narrow" w:hAnsi="Arial Narrow"/>
          <w:sz w:val="22"/>
          <w:szCs w:val="22"/>
        </w:rPr>
      </w:pPr>
    </w:p>
    <w:p w:rsidR="009C44E1" w:rsidRDefault="009C44E1" w:rsidP="006D606E">
      <w:pPr>
        <w:rPr>
          <w:rFonts w:ascii="Arial Narrow" w:hAnsi="Arial Narrow"/>
          <w:sz w:val="22"/>
          <w:szCs w:val="22"/>
        </w:rPr>
      </w:pPr>
      <w:r>
        <w:rPr>
          <w:rFonts w:ascii="Arial Narrow" w:hAnsi="Arial Narrow"/>
          <w:sz w:val="22"/>
          <w:szCs w:val="22"/>
        </w:rPr>
        <w:t>Dr. Grubbs informed the group that the article he is working on with three other</w:t>
      </w:r>
      <w:r w:rsidR="00151EA1">
        <w:rPr>
          <w:rFonts w:ascii="Arial Narrow" w:hAnsi="Arial Narrow"/>
          <w:sz w:val="22"/>
          <w:szCs w:val="22"/>
        </w:rPr>
        <w:t>s</w:t>
      </w:r>
      <w:r>
        <w:rPr>
          <w:rFonts w:ascii="Arial Narrow" w:hAnsi="Arial Narrow"/>
          <w:sz w:val="22"/>
          <w:szCs w:val="22"/>
        </w:rPr>
        <w:t xml:space="preserve"> needs another pass through before it is shared with everyone.  Lisa Henry advised that she </w:t>
      </w:r>
      <w:r w:rsidR="00553F39">
        <w:rPr>
          <w:rFonts w:ascii="Arial Narrow" w:hAnsi="Arial Narrow"/>
          <w:sz w:val="22"/>
          <w:szCs w:val="22"/>
        </w:rPr>
        <w:t>is in the process of verifying</w:t>
      </w:r>
      <w:r>
        <w:rPr>
          <w:rFonts w:ascii="Arial Narrow" w:hAnsi="Arial Narrow"/>
          <w:sz w:val="22"/>
          <w:szCs w:val="22"/>
        </w:rPr>
        <w:t xml:space="preserve"> some of the figures with the epidemiologists.  Bill Bowser commented that it is a wonderful manuscript and really sheds light on the relationship of </w:t>
      </w:r>
      <w:r w:rsidR="00553F39">
        <w:rPr>
          <w:rFonts w:ascii="Arial Narrow" w:hAnsi="Arial Narrow"/>
          <w:sz w:val="22"/>
          <w:szCs w:val="22"/>
        </w:rPr>
        <w:t xml:space="preserve">colorectal cancer and </w:t>
      </w:r>
      <w:r>
        <w:rPr>
          <w:rFonts w:ascii="Arial Narrow" w:hAnsi="Arial Narrow"/>
          <w:sz w:val="22"/>
          <w:szCs w:val="22"/>
        </w:rPr>
        <w:t xml:space="preserve">disparities.  Dr. Grubbs added that he thought Delaware comes out looking very well in the article and he is presenting the colorectal data in San Diego in two weeks.  </w:t>
      </w:r>
    </w:p>
    <w:p w:rsidR="009C44E1" w:rsidRDefault="009C44E1" w:rsidP="006D606E">
      <w:pPr>
        <w:rPr>
          <w:rFonts w:ascii="Arial Narrow" w:hAnsi="Arial Narrow"/>
          <w:sz w:val="22"/>
          <w:szCs w:val="22"/>
        </w:rPr>
      </w:pPr>
    </w:p>
    <w:p w:rsidR="003C5554" w:rsidRDefault="003C5554" w:rsidP="006D606E">
      <w:pPr>
        <w:rPr>
          <w:rFonts w:ascii="Arial Narrow" w:hAnsi="Arial Narrow"/>
          <w:sz w:val="22"/>
          <w:szCs w:val="22"/>
        </w:rPr>
      </w:pPr>
      <w:r>
        <w:rPr>
          <w:rFonts w:ascii="Arial Narrow" w:hAnsi="Arial Narrow"/>
          <w:sz w:val="22"/>
          <w:szCs w:val="22"/>
        </w:rPr>
        <w:t xml:space="preserve">The </w:t>
      </w:r>
      <w:r w:rsidRPr="008F4C40">
        <w:rPr>
          <w:rFonts w:ascii="Arial Narrow" w:hAnsi="Arial Narrow"/>
          <w:i/>
          <w:sz w:val="22"/>
          <w:szCs w:val="22"/>
        </w:rPr>
        <w:t>Breast Cancer, Time to Treat</w:t>
      </w:r>
      <w:r>
        <w:rPr>
          <w:rFonts w:ascii="Arial Narrow" w:hAnsi="Arial Narrow"/>
          <w:sz w:val="22"/>
          <w:szCs w:val="22"/>
        </w:rPr>
        <w:t xml:space="preserve"> article is very close to being submitted advised Ms. Henry.  She continued saying it is a methodology paper and it should be given to the Data Committee members by the November meeting for their approval.  </w:t>
      </w:r>
    </w:p>
    <w:p w:rsidR="003C5554" w:rsidRDefault="003C5554" w:rsidP="006D606E">
      <w:pPr>
        <w:rPr>
          <w:rFonts w:ascii="Arial Narrow" w:hAnsi="Arial Narrow"/>
          <w:sz w:val="22"/>
          <w:szCs w:val="22"/>
        </w:rPr>
      </w:pPr>
    </w:p>
    <w:p w:rsidR="003C5554" w:rsidRDefault="003C5554" w:rsidP="006D606E">
      <w:pPr>
        <w:rPr>
          <w:rFonts w:ascii="Arial Narrow" w:hAnsi="Arial Narrow"/>
          <w:sz w:val="22"/>
          <w:szCs w:val="22"/>
        </w:rPr>
      </w:pPr>
      <w:r>
        <w:rPr>
          <w:rFonts w:ascii="Arial Narrow" w:hAnsi="Arial Narrow"/>
          <w:sz w:val="22"/>
          <w:szCs w:val="22"/>
        </w:rPr>
        <w:t>Ms. Henry advised that the 4</w:t>
      </w:r>
      <w:r w:rsidRPr="003C5554">
        <w:rPr>
          <w:rFonts w:ascii="Arial Narrow" w:hAnsi="Arial Narrow"/>
          <w:sz w:val="22"/>
          <w:szCs w:val="22"/>
          <w:vertAlign w:val="superscript"/>
        </w:rPr>
        <w:t>th</w:t>
      </w:r>
      <w:r>
        <w:rPr>
          <w:rFonts w:ascii="Arial Narrow" w:hAnsi="Arial Narrow"/>
          <w:sz w:val="22"/>
          <w:szCs w:val="22"/>
        </w:rPr>
        <w:t xml:space="preserve"> publication is on the De</w:t>
      </w:r>
      <w:r w:rsidR="00553F39">
        <w:rPr>
          <w:rFonts w:ascii="Arial Narrow" w:hAnsi="Arial Narrow"/>
          <w:sz w:val="22"/>
          <w:szCs w:val="22"/>
        </w:rPr>
        <w:t xml:space="preserve">laware Cancer Treatment Program.  Ms. Henry and other staff have been in discussions with </w:t>
      </w:r>
      <w:proofErr w:type="spellStart"/>
      <w:r>
        <w:rPr>
          <w:rFonts w:ascii="Arial Narrow" w:hAnsi="Arial Narrow"/>
          <w:sz w:val="22"/>
          <w:szCs w:val="22"/>
        </w:rPr>
        <w:t>Healthcorp</w:t>
      </w:r>
      <w:proofErr w:type="spellEnd"/>
      <w:r>
        <w:rPr>
          <w:rFonts w:ascii="Arial Narrow" w:hAnsi="Arial Narrow"/>
          <w:sz w:val="22"/>
          <w:szCs w:val="22"/>
        </w:rPr>
        <w:t xml:space="preserve"> </w:t>
      </w:r>
      <w:r w:rsidR="00553F39">
        <w:rPr>
          <w:rFonts w:ascii="Arial Narrow" w:hAnsi="Arial Narrow"/>
          <w:sz w:val="22"/>
          <w:szCs w:val="22"/>
        </w:rPr>
        <w:t xml:space="preserve">to assist with analyzing </w:t>
      </w:r>
      <w:r>
        <w:rPr>
          <w:rFonts w:ascii="Arial Narrow" w:hAnsi="Arial Narrow"/>
          <w:sz w:val="22"/>
          <w:szCs w:val="22"/>
        </w:rPr>
        <w:t xml:space="preserve">the data. </w:t>
      </w:r>
    </w:p>
    <w:p w:rsidR="003C5554" w:rsidRDefault="003C5554" w:rsidP="006D606E">
      <w:pPr>
        <w:rPr>
          <w:rFonts w:ascii="Arial Narrow" w:hAnsi="Arial Narrow"/>
          <w:sz w:val="22"/>
          <w:szCs w:val="22"/>
        </w:rPr>
      </w:pPr>
    </w:p>
    <w:p w:rsidR="003C5554" w:rsidRDefault="003C5554" w:rsidP="006D606E">
      <w:pPr>
        <w:rPr>
          <w:rFonts w:ascii="Arial Narrow" w:hAnsi="Arial Narrow"/>
          <w:sz w:val="22"/>
          <w:szCs w:val="22"/>
        </w:rPr>
      </w:pPr>
      <w:r>
        <w:rPr>
          <w:rFonts w:ascii="Arial Narrow" w:hAnsi="Arial Narrow"/>
          <w:sz w:val="22"/>
          <w:szCs w:val="22"/>
        </w:rPr>
        <w:t xml:space="preserve">Dr. Petrelli suggested contacting the News Journal once the articles are published.  Bill Bowser added that Aloysius, Butler &amp; Clark (AB &amp; C) along with DPH needs to publicize </w:t>
      </w:r>
      <w:r w:rsidR="008F4C40">
        <w:rPr>
          <w:rFonts w:ascii="Arial Narrow" w:hAnsi="Arial Narrow"/>
          <w:sz w:val="22"/>
          <w:szCs w:val="22"/>
        </w:rPr>
        <w:t xml:space="preserve">that </w:t>
      </w:r>
      <w:r>
        <w:rPr>
          <w:rFonts w:ascii="Arial Narrow" w:hAnsi="Arial Narrow"/>
          <w:sz w:val="22"/>
          <w:szCs w:val="22"/>
        </w:rPr>
        <w:t>the articles were published.</w:t>
      </w:r>
    </w:p>
    <w:p w:rsidR="003C5554" w:rsidRPr="00BB400E" w:rsidRDefault="003C5554" w:rsidP="006D606E">
      <w:pPr>
        <w:rPr>
          <w:rFonts w:ascii="Arial Narrow" w:hAnsi="Arial Narrow"/>
          <w:sz w:val="22"/>
          <w:szCs w:val="22"/>
        </w:rPr>
      </w:pPr>
      <w:r>
        <w:rPr>
          <w:rFonts w:ascii="Arial Narrow" w:hAnsi="Arial Narrow"/>
          <w:sz w:val="22"/>
          <w:szCs w:val="22"/>
        </w:rPr>
        <w:t xml:space="preserve"> </w:t>
      </w:r>
    </w:p>
    <w:p w:rsidR="00E56401" w:rsidRDefault="00E56401" w:rsidP="006D606E">
      <w:pPr>
        <w:rPr>
          <w:rFonts w:ascii="Arial Narrow" w:hAnsi="Arial Narrow"/>
          <w:b/>
          <w:sz w:val="22"/>
          <w:szCs w:val="22"/>
        </w:rPr>
      </w:pPr>
      <w:r>
        <w:rPr>
          <w:rFonts w:ascii="Arial Narrow" w:hAnsi="Arial Narrow"/>
          <w:b/>
          <w:sz w:val="22"/>
          <w:szCs w:val="22"/>
        </w:rPr>
        <w:t>Update on All Payer Claims Database</w:t>
      </w:r>
    </w:p>
    <w:p w:rsidR="001647C0" w:rsidRDefault="00D611B2" w:rsidP="006D606E">
      <w:pPr>
        <w:rPr>
          <w:rFonts w:ascii="Arial Narrow" w:hAnsi="Arial Narrow"/>
          <w:sz w:val="22"/>
          <w:szCs w:val="22"/>
        </w:rPr>
      </w:pPr>
      <w:r>
        <w:rPr>
          <w:rFonts w:ascii="Arial Narrow" w:hAnsi="Arial Narrow"/>
          <w:sz w:val="22"/>
          <w:szCs w:val="22"/>
        </w:rPr>
        <w:t xml:space="preserve">Dr. Spellman presented power point slides on the APCD that he had received from Jill Rogers of the Health Care Commission.  He advised that </w:t>
      </w:r>
      <w:r w:rsidR="00553F39">
        <w:rPr>
          <w:rFonts w:ascii="Arial Narrow" w:hAnsi="Arial Narrow"/>
          <w:sz w:val="22"/>
          <w:szCs w:val="22"/>
        </w:rPr>
        <w:t xml:space="preserve">the information he has </w:t>
      </w:r>
      <w:r>
        <w:rPr>
          <w:rFonts w:ascii="Arial Narrow" w:hAnsi="Arial Narrow"/>
          <w:sz w:val="22"/>
          <w:szCs w:val="22"/>
        </w:rPr>
        <w:t xml:space="preserve">included </w:t>
      </w:r>
      <w:r w:rsidR="00767DB5">
        <w:rPr>
          <w:rFonts w:ascii="Arial Narrow" w:hAnsi="Arial Narrow"/>
          <w:sz w:val="22"/>
          <w:szCs w:val="22"/>
        </w:rPr>
        <w:t xml:space="preserve">contains </w:t>
      </w:r>
      <w:r>
        <w:rPr>
          <w:rFonts w:ascii="Arial Narrow" w:hAnsi="Arial Narrow"/>
          <w:sz w:val="22"/>
          <w:szCs w:val="22"/>
        </w:rPr>
        <w:t>a rough draft of legislation and outlines the purpose of the APCD</w:t>
      </w:r>
      <w:r w:rsidR="003C7776">
        <w:rPr>
          <w:rFonts w:ascii="Arial Narrow" w:hAnsi="Arial Narrow"/>
          <w:sz w:val="22"/>
          <w:szCs w:val="22"/>
        </w:rPr>
        <w:t xml:space="preserve"> and its efforts.  He continued</w:t>
      </w:r>
      <w:r w:rsidR="008F4C40">
        <w:rPr>
          <w:rFonts w:ascii="Arial Narrow" w:hAnsi="Arial Narrow"/>
          <w:sz w:val="22"/>
          <w:szCs w:val="22"/>
        </w:rPr>
        <w:t xml:space="preserve"> saying the</w:t>
      </w:r>
      <w:r>
        <w:rPr>
          <w:rFonts w:ascii="Arial Narrow" w:hAnsi="Arial Narrow"/>
          <w:sz w:val="22"/>
          <w:szCs w:val="22"/>
        </w:rPr>
        <w:t xml:space="preserve"> gap is that there is no sponsor.  Senator Hall-Long responded that there will be a sponsor.  Dr. Spellman continued by advising </w:t>
      </w:r>
      <w:r w:rsidR="00553F39">
        <w:rPr>
          <w:rFonts w:ascii="Arial Narrow" w:hAnsi="Arial Narrow"/>
          <w:sz w:val="22"/>
          <w:szCs w:val="22"/>
        </w:rPr>
        <w:t xml:space="preserve">the </w:t>
      </w:r>
      <w:r>
        <w:rPr>
          <w:rFonts w:ascii="Arial Narrow" w:hAnsi="Arial Narrow"/>
          <w:sz w:val="22"/>
          <w:szCs w:val="22"/>
        </w:rPr>
        <w:t xml:space="preserve">APCD includes data acquisition, data analysis and data release.  DHIN should be used to house a significant part of this data.  The success of APCD depends on all parties getting on board because information will need to be acquired from lots of different sources.  It was mentioned that a third party source advised they would participate </w:t>
      </w:r>
      <w:r w:rsidR="003C7776">
        <w:rPr>
          <w:rFonts w:ascii="Arial Narrow" w:hAnsi="Arial Narrow"/>
          <w:sz w:val="22"/>
          <w:szCs w:val="22"/>
        </w:rPr>
        <w:t xml:space="preserve">only </w:t>
      </w:r>
      <w:r>
        <w:rPr>
          <w:rFonts w:ascii="Arial Narrow" w:hAnsi="Arial Narrow"/>
          <w:sz w:val="22"/>
          <w:szCs w:val="22"/>
        </w:rPr>
        <w:t xml:space="preserve">if they were required to participate, not asked.  </w:t>
      </w:r>
      <w:r w:rsidR="008F4C40">
        <w:rPr>
          <w:rFonts w:ascii="Arial Narrow" w:hAnsi="Arial Narrow"/>
          <w:sz w:val="22"/>
          <w:szCs w:val="22"/>
        </w:rPr>
        <w:t>H</w:t>
      </w:r>
      <w:r w:rsidR="00D8464F">
        <w:rPr>
          <w:rFonts w:ascii="Arial Narrow" w:hAnsi="Arial Narrow"/>
          <w:sz w:val="22"/>
          <w:szCs w:val="22"/>
        </w:rPr>
        <w:t xml:space="preserve">owever they do understand the importance and acknowledged resistance.  </w:t>
      </w:r>
      <w:r>
        <w:rPr>
          <w:rFonts w:ascii="Arial Narrow" w:hAnsi="Arial Narrow"/>
          <w:sz w:val="22"/>
          <w:szCs w:val="22"/>
        </w:rPr>
        <w:t xml:space="preserve">Currently the state </w:t>
      </w:r>
      <w:r w:rsidR="00394131">
        <w:rPr>
          <w:rFonts w:ascii="Arial Narrow" w:hAnsi="Arial Narrow"/>
          <w:sz w:val="22"/>
          <w:szCs w:val="22"/>
        </w:rPr>
        <w:t xml:space="preserve">has a large data set such as state employees and Medicaid recipients, and is working towards obtaining the Medicare federal data set.  The data sets that are in hand that are being pursued cover a </w:t>
      </w:r>
      <w:r>
        <w:rPr>
          <w:rFonts w:ascii="Arial Narrow" w:hAnsi="Arial Narrow"/>
          <w:sz w:val="22"/>
          <w:szCs w:val="22"/>
        </w:rPr>
        <w:t>large</w:t>
      </w:r>
      <w:r w:rsidR="00394131">
        <w:rPr>
          <w:rFonts w:ascii="Arial Narrow" w:hAnsi="Arial Narrow"/>
          <w:sz w:val="22"/>
          <w:szCs w:val="22"/>
        </w:rPr>
        <w:t xml:space="preserve"> portion of the</w:t>
      </w:r>
      <w:r>
        <w:rPr>
          <w:rFonts w:ascii="Arial Narrow" w:hAnsi="Arial Narrow"/>
          <w:sz w:val="22"/>
          <w:szCs w:val="22"/>
        </w:rPr>
        <w:t xml:space="preserve"> population in the state of Delaware.  Medicaid will also expand</w:t>
      </w:r>
      <w:r w:rsidR="00394131">
        <w:rPr>
          <w:rFonts w:ascii="Arial Narrow" w:hAnsi="Arial Narrow"/>
          <w:sz w:val="22"/>
          <w:szCs w:val="22"/>
        </w:rPr>
        <w:t xml:space="preserve"> under the Affordable Care Act</w:t>
      </w:r>
      <w:r>
        <w:rPr>
          <w:rFonts w:ascii="Arial Narrow" w:hAnsi="Arial Narrow"/>
          <w:sz w:val="22"/>
          <w:szCs w:val="22"/>
        </w:rPr>
        <w:t xml:space="preserve">. </w:t>
      </w:r>
      <w:r w:rsidR="00D8464F">
        <w:rPr>
          <w:rFonts w:ascii="Arial Narrow" w:hAnsi="Arial Narrow"/>
          <w:sz w:val="22"/>
          <w:szCs w:val="22"/>
        </w:rPr>
        <w:t xml:space="preserve"> Bill Bowser said the state and federal government covers more people (over 500,000) than the private sector 3</w:t>
      </w:r>
      <w:r w:rsidR="00D8464F" w:rsidRPr="00D8464F">
        <w:rPr>
          <w:rFonts w:ascii="Arial Narrow" w:hAnsi="Arial Narrow"/>
          <w:sz w:val="22"/>
          <w:szCs w:val="22"/>
          <w:vertAlign w:val="superscript"/>
        </w:rPr>
        <w:t>rd</w:t>
      </w:r>
      <w:r w:rsidR="00D8464F">
        <w:rPr>
          <w:rFonts w:ascii="Arial Narrow" w:hAnsi="Arial Narrow"/>
          <w:sz w:val="22"/>
          <w:szCs w:val="22"/>
        </w:rPr>
        <w:t xml:space="preserve"> party payers (400,000).  He added that 17 states already have </w:t>
      </w:r>
      <w:r w:rsidR="00394131">
        <w:rPr>
          <w:rFonts w:ascii="Arial Narrow" w:hAnsi="Arial Narrow"/>
          <w:sz w:val="22"/>
          <w:szCs w:val="22"/>
        </w:rPr>
        <w:t xml:space="preserve">an </w:t>
      </w:r>
      <w:r w:rsidR="00D8464F">
        <w:rPr>
          <w:rFonts w:ascii="Arial Narrow" w:hAnsi="Arial Narrow"/>
          <w:sz w:val="22"/>
          <w:szCs w:val="22"/>
        </w:rPr>
        <w:t xml:space="preserve">APCD in existence.  Possible ways to fund the program are through grants such as the CMMI.  Dr. Grubbs said there are concerns with DHIN because there have been problems in the past obtaining information from them.  Mr. Bowser advised that the concern is a separate issue and Dr. Grubbs is not alone in the concern given the fact that so much data is there.  He continued saying that </w:t>
      </w:r>
      <w:r w:rsidR="00394131">
        <w:rPr>
          <w:rFonts w:ascii="Arial Narrow" w:hAnsi="Arial Narrow"/>
          <w:sz w:val="22"/>
          <w:szCs w:val="22"/>
        </w:rPr>
        <w:t xml:space="preserve">the </w:t>
      </w:r>
      <w:r w:rsidR="00D8464F">
        <w:rPr>
          <w:rFonts w:ascii="Arial Narrow" w:hAnsi="Arial Narrow"/>
          <w:sz w:val="22"/>
          <w:szCs w:val="22"/>
        </w:rPr>
        <w:t xml:space="preserve">DCC working on this issue helps DHIN’s credibility.  It was stated by Dr. Spellman that it is a conceptual issue in vision using DHIN as a single resource as opposed to multiple resources.  </w:t>
      </w:r>
      <w:r w:rsidR="001738D6">
        <w:rPr>
          <w:rFonts w:ascii="Arial Narrow" w:hAnsi="Arial Narrow"/>
          <w:sz w:val="22"/>
          <w:szCs w:val="22"/>
        </w:rPr>
        <w:t>He continued</w:t>
      </w:r>
      <w:r w:rsidR="008F4C40">
        <w:rPr>
          <w:rFonts w:ascii="Arial Narrow" w:hAnsi="Arial Narrow"/>
          <w:sz w:val="22"/>
          <w:szCs w:val="22"/>
        </w:rPr>
        <w:t xml:space="preserve"> </w:t>
      </w:r>
      <w:r w:rsidR="008F4C40">
        <w:rPr>
          <w:rFonts w:ascii="Arial Narrow" w:hAnsi="Arial Narrow"/>
          <w:sz w:val="22"/>
          <w:szCs w:val="22"/>
        </w:rPr>
        <w:lastRenderedPageBreak/>
        <w:t>saying</w:t>
      </w:r>
      <w:r w:rsidR="001738D6">
        <w:rPr>
          <w:rFonts w:ascii="Arial Narrow" w:hAnsi="Arial Narrow"/>
          <w:sz w:val="22"/>
          <w:szCs w:val="22"/>
        </w:rPr>
        <w:t xml:space="preserve"> that DHIN requires other things to happen for funding and working with APCD helps to satisfy some of those requirements.  </w:t>
      </w:r>
    </w:p>
    <w:p w:rsidR="00394131" w:rsidRDefault="00394131" w:rsidP="006D606E">
      <w:pPr>
        <w:rPr>
          <w:rFonts w:ascii="Arial Narrow" w:hAnsi="Arial Narrow"/>
          <w:sz w:val="22"/>
          <w:szCs w:val="22"/>
        </w:rPr>
      </w:pPr>
    </w:p>
    <w:p w:rsidR="001738D6" w:rsidRDefault="001738D6" w:rsidP="006D606E">
      <w:pPr>
        <w:rPr>
          <w:rFonts w:ascii="Arial Narrow" w:hAnsi="Arial Narrow"/>
          <w:sz w:val="22"/>
          <w:szCs w:val="22"/>
        </w:rPr>
      </w:pPr>
      <w:r>
        <w:rPr>
          <w:rFonts w:ascii="Arial Narrow" w:hAnsi="Arial Narrow"/>
          <w:sz w:val="22"/>
          <w:szCs w:val="22"/>
        </w:rPr>
        <w:t xml:space="preserve">With regards to the cost analysis for APCD, the cost to population turns out to be $ .25 per person when looking at the population of the state.  It is recommended to allow for 4 ½ -5 FTE’s in the first year of start up.  There is concern about the utility and confidentiality of the information.  It was announced that a meeting is to take place between Bayhealth, Jill Rogers and the APCD Council.  A presentation will also be made at the Health Care Commission meetings in November and December.  </w:t>
      </w:r>
      <w:r w:rsidR="00597537">
        <w:rPr>
          <w:rFonts w:ascii="Arial Narrow" w:hAnsi="Arial Narrow"/>
          <w:sz w:val="22"/>
          <w:szCs w:val="22"/>
        </w:rPr>
        <w:t xml:space="preserve">Data integration comes from data types such as vital records, clinical encounters, provider claims and enrollment.  The two major goals for Delaware’s Health Care Strategy are to 1) have healthy Delawareans and 2) lower health care costs.  It is believed that both can be achieved with an integrated health infrastructure. </w:t>
      </w:r>
    </w:p>
    <w:p w:rsidR="001738D6" w:rsidRDefault="001738D6" w:rsidP="006D606E">
      <w:pPr>
        <w:rPr>
          <w:rFonts w:ascii="Arial Narrow" w:hAnsi="Arial Narrow"/>
          <w:sz w:val="22"/>
          <w:szCs w:val="22"/>
        </w:rPr>
      </w:pPr>
    </w:p>
    <w:p w:rsidR="001738D6" w:rsidRDefault="001738D6" w:rsidP="006D606E">
      <w:pPr>
        <w:rPr>
          <w:rFonts w:ascii="Arial Narrow" w:hAnsi="Arial Narrow"/>
          <w:sz w:val="22"/>
          <w:szCs w:val="22"/>
        </w:rPr>
      </w:pPr>
      <w:r>
        <w:rPr>
          <w:rFonts w:ascii="Arial Narrow" w:hAnsi="Arial Narrow"/>
          <w:sz w:val="22"/>
          <w:szCs w:val="22"/>
        </w:rPr>
        <w:t xml:space="preserve">Bill Bowser added that Patrick Miller has been very helpful as a </w:t>
      </w:r>
      <w:r w:rsidR="00597537">
        <w:rPr>
          <w:rFonts w:ascii="Arial Narrow" w:hAnsi="Arial Narrow"/>
          <w:sz w:val="22"/>
          <w:szCs w:val="22"/>
        </w:rPr>
        <w:t>resource</w:t>
      </w:r>
      <w:r>
        <w:rPr>
          <w:rFonts w:ascii="Arial Narrow" w:hAnsi="Arial Narrow"/>
          <w:sz w:val="22"/>
          <w:szCs w:val="22"/>
        </w:rPr>
        <w:t xml:space="preserve"> and in identifying stakeholder concerns.</w:t>
      </w:r>
    </w:p>
    <w:p w:rsidR="001738D6" w:rsidRDefault="00597537" w:rsidP="006D606E">
      <w:pPr>
        <w:rPr>
          <w:rFonts w:ascii="Arial Narrow" w:hAnsi="Arial Narrow"/>
          <w:sz w:val="22"/>
          <w:szCs w:val="22"/>
        </w:rPr>
      </w:pPr>
      <w:r>
        <w:rPr>
          <w:rFonts w:ascii="Arial Narrow" w:hAnsi="Arial Narrow"/>
          <w:sz w:val="22"/>
          <w:szCs w:val="22"/>
        </w:rPr>
        <w:t>It was requested the slide presentation from Dr. Spellman be sent to the members of the Advisory Council.</w:t>
      </w:r>
    </w:p>
    <w:p w:rsidR="00597537" w:rsidRPr="00D611B2" w:rsidRDefault="00597537" w:rsidP="006D606E">
      <w:pPr>
        <w:rPr>
          <w:rFonts w:ascii="Arial Narrow" w:hAnsi="Arial Narrow"/>
          <w:sz w:val="22"/>
          <w:szCs w:val="22"/>
        </w:rPr>
      </w:pPr>
    </w:p>
    <w:p w:rsidR="00E56401" w:rsidRDefault="00E56401" w:rsidP="006D606E">
      <w:pPr>
        <w:rPr>
          <w:rFonts w:ascii="Arial Narrow" w:hAnsi="Arial Narrow"/>
          <w:b/>
          <w:sz w:val="22"/>
          <w:szCs w:val="22"/>
        </w:rPr>
      </w:pPr>
      <w:r>
        <w:rPr>
          <w:rFonts w:ascii="Arial Narrow" w:hAnsi="Arial Narrow"/>
          <w:b/>
          <w:sz w:val="22"/>
          <w:szCs w:val="22"/>
        </w:rPr>
        <w:t>Sharing Time</w:t>
      </w:r>
    </w:p>
    <w:p w:rsidR="00FA0FAA" w:rsidRDefault="00DC41F4" w:rsidP="006D606E">
      <w:pPr>
        <w:rPr>
          <w:rFonts w:ascii="Arial Narrow" w:hAnsi="Arial Narrow"/>
          <w:sz w:val="22"/>
          <w:szCs w:val="22"/>
        </w:rPr>
      </w:pPr>
      <w:r>
        <w:rPr>
          <w:rFonts w:ascii="Arial Narrow" w:hAnsi="Arial Narrow"/>
          <w:sz w:val="22"/>
          <w:szCs w:val="22"/>
        </w:rPr>
        <w:t xml:space="preserve">Senator Hall-Long reminded the group of the Education Summit scheduled for November 13, 2012 from 8 am – 2 pm at the </w:t>
      </w:r>
      <w:r w:rsidR="001D2FEA">
        <w:rPr>
          <w:rFonts w:ascii="Arial Narrow" w:hAnsi="Arial Narrow"/>
          <w:sz w:val="22"/>
          <w:szCs w:val="22"/>
        </w:rPr>
        <w:t xml:space="preserve">Dover Sheraton.  The theme is Palliative Care and registration should be done by November 1.  </w:t>
      </w:r>
    </w:p>
    <w:p w:rsidR="001D2FEA" w:rsidRDefault="001D2FEA" w:rsidP="006D606E">
      <w:pPr>
        <w:rPr>
          <w:rFonts w:ascii="Arial Narrow" w:hAnsi="Arial Narrow"/>
          <w:sz w:val="22"/>
          <w:szCs w:val="22"/>
        </w:rPr>
      </w:pPr>
    </w:p>
    <w:p w:rsidR="001D2FEA" w:rsidRDefault="001D2FEA" w:rsidP="006D606E">
      <w:pPr>
        <w:rPr>
          <w:rFonts w:ascii="Arial Narrow" w:hAnsi="Arial Narrow"/>
          <w:sz w:val="22"/>
          <w:szCs w:val="22"/>
        </w:rPr>
      </w:pPr>
      <w:r>
        <w:rPr>
          <w:rFonts w:ascii="Arial Narrow" w:hAnsi="Arial Narrow"/>
          <w:sz w:val="22"/>
          <w:szCs w:val="22"/>
        </w:rPr>
        <w:t xml:space="preserve">Dr. Grubbs advised that </w:t>
      </w:r>
      <w:r w:rsidR="008F4C40">
        <w:rPr>
          <w:rFonts w:ascii="Arial Narrow" w:hAnsi="Arial Narrow"/>
          <w:sz w:val="22"/>
          <w:szCs w:val="22"/>
        </w:rPr>
        <w:t>data</w:t>
      </w:r>
      <w:r w:rsidR="00394131">
        <w:rPr>
          <w:rFonts w:ascii="Arial Narrow" w:hAnsi="Arial Narrow"/>
          <w:sz w:val="22"/>
          <w:szCs w:val="22"/>
        </w:rPr>
        <w:t xml:space="preserve"> the state is requesting via the Delaware Cancer Registry </w:t>
      </w:r>
      <w:r w:rsidR="008F4C40">
        <w:rPr>
          <w:rFonts w:ascii="Arial Narrow" w:hAnsi="Arial Narrow"/>
          <w:sz w:val="22"/>
          <w:szCs w:val="22"/>
        </w:rPr>
        <w:t>i</w:t>
      </w:r>
      <w:r>
        <w:rPr>
          <w:rFonts w:ascii="Arial Narrow" w:hAnsi="Arial Narrow"/>
          <w:sz w:val="22"/>
          <w:szCs w:val="22"/>
        </w:rPr>
        <w:t xml:space="preserve">s no longer usable and there is need for legislation to say it is no longer needed.  Dr. Petrelli added that the Delaware </w:t>
      </w:r>
      <w:r w:rsidR="00394131">
        <w:rPr>
          <w:rFonts w:ascii="Arial Narrow" w:hAnsi="Arial Narrow"/>
          <w:sz w:val="22"/>
          <w:szCs w:val="22"/>
        </w:rPr>
        <w:t xml:space="preserve">Cancer </w:t>
      </w:r>
      <w:r>
        <w:rPr>
          <w:rFonts w:ascii="Arial Narrow" w:hAnsi="Arial Narrow"/>
          <w:sz w:val="22"/>
          <w:szCs w:val="22"/>
        </w:rPr>
        <w:t xml:space="preserve">Registry is looking at the info on the database and </w:t>
      </w:r>
      <w:r w:rsidR="00394131">
        <w:rPr>
          <w:rFonts w:ascii="Arial Narrow" w:hAnsi="Arial Narrow"/>
          <w:sz w:val="22"/>
          <w:szCs w:val="22"/>
        </w:rPr>
        <w:t xml:space="preserve">into possibly changing </w:t>
      </w:r>
      <w:r>
        <w:rPr>
          <w:rFonts w:ascii="Arial Narrow" w:hAnsi="Arial Narrow"/>
          <w:sz w:val="22"/>
          <w:szCs w:val="22"/>
        </w:rPr>
        <w:t>the law.  Currently it is not making an impact on the envi</w:t>
      </w:r>
      <w:r w:rsidR="00394131">
        <w:rPr>
          <w:rFonts w:ascii="Arial Narrow" w:hAnsi="Arial Narrow"/>
          <w:sz w:val="22"/>
          <w:szCs w:val="22"/>
        </w:rPr>
        <w:t>ronmental causes for the legislation</w:t>
      </w:r>
      <w:r>
        <w:rPr>
          <w:rFonts w:ascii="Arial Narrow" w:hAnsi="Arial Narrow"/>
          <w:sz w:val="22"/>
          <w:szCs w:val="22"/>
        </w:rPr>
        <w:t>.  Bill Bowser asked them to make sure the Environment Committee and Meg Maley were aware of the opportunity to see change</w:t>
      </w:r>
      <w:r w:rsidR="008F4C40">
        <w:rPr>
          <w:rFonts w:ascii="Arial Narrow" w:hAnsi="Arial Narrow"/>
          <w:sz w:val="22"/>
          <w:szCs w:val="22"/>
        </w:rPr>
        <w:t>s</w:t>
      </w:r>
      <w:r>
        <w:rPr>
          <w:rFonts w:ascii="Arial Narrow" w:hAnsi="Arial Narrow"/>
          <w:sz w:val="22"/>
          <w:szCs w:val="22"/>
        </w:rPr>
        <w:t xml:space="preserve"> before moving forward.  Dr. Grubbs added that </w:t>
      </w:r>
      <w:r w:rsidR="008F4C40">
        <w:rPr>
          <w:rFonts w:ascii="Arial Narrow" w:hAnsi="Arial Narrow"/>
          <w:sz w:val="22"/>
          <w:szCs w:val="22"/>
        </w:rPr>
        <w:t xml:space="preserve">it would also be necessary to </w:t>
      </w:r>
      <w:r>
        <w:rPr>
          <w:rFonts w:ascii="Arial Narrow" w:hAnsi="Arial Narrow"/>
          <w:sz w:val="22"/>
          <w:szCs w:val="22"/>
        </w:rPr>
        <w:t>hea</w:t>
      </w:r>
      <w:r w:rsidR="00394131">
        <w:rPr>
          <w:rFonts w:ascii="Arial Narrow" w:hAnsi="Arial Narrow"/>
          <w:sz w:val="22"/>
          <w:szCs w:val="22"/>
        </w:rPr>
        <w:t>r from the epidemiologists</w:t>
      </w:r>
      <w:r w:rsidR="00767DB5">
        <w:rPr>
          <w:rFonts w:ascii="Arial Narrow" w:hAnsi="Arial Narrow"/>
          <w:sz w:val="22"/>
          <w:szCs w:val="22"/>
        </w:rPr>
        <w:t>.</w:t>
      </w:r>
    </w:p>
    <w:p w:rsidR="006D606E" w:rsidRPr="005268C1" w:rsidRDefault="006D606E" w:rsidP="006D606E">
      <w:pPr>
        <w:rPr>
          <w:rFonts w:ascii="Arial Narrow" w:hAnsi="Arial Narrow"/>
          <w:sz w:val="22"/>
          <w:szCs w:val="22"/>
        </w:rPr>
      </w:pPr>
    </w:p>
    <w:p w:rsidR="006D606E" w:rsidRPr="00FA706A" w:rsidRDefault="006D606E" w:rsidP="006D606E">
      <w:pPr>
        <w:rPr>
          <w:rFonts w:ascii="Arial Narrow" w:hAnsi="Arial Narrow"/>
          <w:sz w:val="22"/>
          <w:szCs w:val="22"/>
        </w:rPr>
      </w:pPr>
      <w:r w:rsidRPr="00FA706A">
        <w:rPr>
          <w:rFonts w:ascii="Arial Narrow" w:hAnsi="Arial Narrow"/>
          <w:sz w:val="22"/>
          <w:szCs w:val="22"/>
        </w:rPr>
        <w:t xml:space="preserve">Meeting was adjourned at </w:t>
      </w:r>
      <w:r>
        <w:rPr>
          <w:rFonts w:ascii="Arial Narrow" w:hAnsi="Arial Narrow"/>
          <w:sz w:val="22"/>
          <w:szCs w:val="22"/>
        </w:rPr>
        <w:t>9:</w:t>
      </w:r>
      <w:r w:rsidR="00E56401">
        <w:rPr>
          <w:rFonts w:ascii="Arial Narrow" w:hAnsi="Arial Narrow"/>
          <w:sz w:val="22"/>
          <w:szCs w:val="22"/>
        </w:rPr>
        <w:t>40</w:t>
      </w:r>
      <w:r w:rsidRPr="00FA706A">
        <w:rPr>
          <w:rFonts w:ascii="Arial Narrow" w:hAnsi="Arial Narrow"/>
          <w:sz w:val="22"/>
          <w:szCs w:val="22"/>
        </w:rPr>
        <w:t xml:space="preserve"> am.</w:t>
      </w:r>
    </w:p>
    <w:p w:rsidR="008B0A9F" w:rsidRPr="0039329C" w:rsidRDefault="00EF6D36" w:rsidP="008B0A9F">
      <w:pPr>
        <w:autoSpaceDE w:val="0"/>
        <w:jc w:val="both"/>
        <w:rPr>
          <w:rFonts w:ascii="Arial Narrow" w:hAnsi="Arial Narrow"/>
          <w:color w:val="000000"/>
          <w:sz w:val="22"/>
          <w:szCs w:val="22"/>
        </w:rPr>
      </w:pPr>
      <w:r w:rsidRPr="00EF6D36">
        <w:rPr>
          <w:rFonts w:ascii="Arial Narrow" w:hAnsi="Arial Narrow"/>
          <w:b/>
          <w:noProof/>
          <w:color w:val="000000"/>
          <w:sz w:val="22"/>
          <w:szCs w:val="22"/>
        </w:rPr>
        <w:pict>
          <v:shape id="_x0000_s1038" type="#_x0000_t202" style="position:absolute;left:0;text-align:left;margin-left:-39pt;margin-top:3.5pt;width:551.65pt;height:12.95pt;z-index:251662336" fillcolor="#8db3e2 [1311]" stroked="f" strokecolor="#cfc">
            <v:textbox style="mso-next-textbox:#_x0000_s1038" inset=",0,,0">
              <w:txbxContent>
                <w:p w:rsidR="00CB5FE3" w:rsidRPr="00BA4E40" w:rsidRDefault="00CB5FE3" w:rsidP="008B0A9F">
                  <w:pPr>
                    <w:jc w:val="center"/>
                    <w:rPr>
                      <w:rFonts w:ascii="Arial" w:hAnsi="Arial" w:cs="Arial"/>
                      <w:b/>
                      <w:color w:val="FFFFFF"/>
                      <w:sz w:val="22"/>
                      <w:szCs w:val="22"/>
                    </w:rPr>
                  </w:pPr>
                  <w:r w:rsidRPr="00BA4E40">
                    <w:rPr>
                      <w:rFonts w:ascii="Arial" w:hAnsi="Arial" w:cs="Arial"/>
                      <w:b/>
                      <w:color w:val="FFFFFF"/>
                      <w:sz w:val="22"/>
                      <w:szCs w:val="22"/>
                    </w:rPr>
                    <w:t>Documentation</w:t>
                  </w:r>
                </w:p>
                <w:p w:rsidR="00CB5FE3" w:rsidRDefault="00CB5FE3" w:rsidP="008B0A9F"/>
              </w:txbxContent>
            </v:textbox>
          </v:shape>
        </w:pict>
      </w:r>
    </w:p>
    <w:p w:rsidR="005138D0" w:rsidRDefault="005138D0" w:rsidP="008B0A9F">
      <w:pPr>
        <w:jc w:val="both"/>
        <w:rPr>
          <w:rFonts w:ascii="Arial Narrow" w:hAnsi="Arial Narrow"/>
          <w:color w:val="000000"/>
          <w:sz w:val="22"/>
          <w:szCs w:val="22"/>
        </w:rPr>
      </w:pPr>
    </w:p>
    <w:p w:rsidR="008B0A9F" w:rsidRPr="007F4522" w:rsidRDefault="008B0A9F" w:rsidP="008B0A9F">
      <w:pPr>
        <w:jc w:val="both"/>
        <w:rPr>
          <w:rFonts w:ascii="Arial Narrow" w:hAnsi="Arial Narrow"/>
          <w:color w:val="000000"/>
          <w:sz w:val="22"/>
          <w:szCs w:val="22"/>
        </w:rPr>
      </w:pPr>
      <w:r w:rsidRPr="007F4522">
        <w:rPr>
          <w:rFonts w:ascii="Arial Narrow" w:hAnsi="Arial Narrow"/>
          <w:color w:val="000000"/>
          <w:sz w:val="22"/>
          <w:szCs w:val="22"/>
        </w:rPr>
        <w:t xml:space="preserve">Meeting documentation is available on the DCC website (www.delawarecancerconsortium.org) or by contacting </w:t>
      </w:r>
      <w:r>
        <w:rPr>
          <w:rFonts w:ascii="Arial Narrow" w:hAnsi="Arial Narrow"/>
          <w:color w:val="000000"/>
          <w:sz w:val="22"/>
          <w:szCs w:val="22"/>
        </w:rPr>
        <w:t>Rosemary Doughten</w:t>
      </w:r>
      <w:r w:rsidRPr="007F4522">
        <w:rPr>
          <w:rFonts w:ascii="Arial Narrow" w:hAnsi="Arial Narrow"/>
          <w:color w:val="000000"/>
          <w:sz w:val="22"/>
          <w:szCs w:val="22"/>
        </w:rPr>
        <w:t xml:space="preserve"> (</w:t>
      </w:r>
      <w:r>
        <w:rPr>
          <w:rFonts w:ascii="Arial Narrow" w:hAnsi="Arial Narrow"/>
          <w:color w:val="000000"/>
          <w:sz w:val="22"/>
          <w:szCs w:val="22"/>
        </w:rPr>
        <w:t>Rosemary.Doughten</w:t>
      </w:r>
      <w:r w:rsidRPr="007F4522">
        <w:rPr>
          <w:rFonts w:ascii="Arial Narrow" w:hAnsi="Arial Narrow"/>
          <w:color w:val="000000"/>
          <w:sz w:val="22"/>
          <w:szCs w:val="22"/>
        </w:rPr>
        <w:t>@state.de.us or 302-744-10</w:t>
      </w:r>
      <w:r>
        <w:rPr>
          <w:rFonts w:ascii="Arial Narrow" w:hAnsi="Arial Narrow"/>
          <w:color w:val="000000"/>
          <w:sz w:val="22"/>
          <w:szCs w:val="22"/>
        </w:rPr>
        <w:t>0</w:t>
      </w:r>
      <w:r w:rsidR="008C2095">
        <w:rPr>
          <w:rFonts w:ascii="Arial Narrow" w:hAnsi="Arial Narrow"/>
          <w:color w:val="000000"/>
          <w:sz w:val="22"/>
          <w:szCs w:val="22"/>
        </w:rPr>
        <w:t>0</w:t>
      </w:r>
      <w:r w:rsidRPr="007F4522">
        <w:rPr>
          <w:rFonts w:ascii="Arial Narrow" w:hAnsi="Arial Narrow"/>
          <w:color w:val="000000"/>
          <w:sz w:val="22"/>
          <w:szCs w:val="22"/>
        </w:rPr>
        <w:t>).</w:t>
      </w:r>
    </w:p>
    <w:p w:rsidR="008B0A9F" w:rsidRPr="0039329C" w:rsidRDefault="00EF6D36" w:rsidP="008B0A9F">
      <w:pPr>
        <w:autoSpaceDE w:val="0"/>
        <w:autoSpaceDN w:val="0"/>
        <w:adjustRightInd w:val="0"/>
        <w:jc w:val="both"/>
        <w:rPr>
          <w:rFonts w:ascii="Arial Narrow" w:hAnsi="Arial Narrow" w:cs="Arial"/>
          <w:color w:val="000000"/>
          <w:sz w:val="22"/>
          <w:szCs w:val="22"/>
        </w:rPr>
      </w:pPr>
      <w:r>
        <w:rPr>
          <w:rFonts w:ascii="Arial Narrow" w:hAnsi="Arial Narrow" w:cs="Arial"/>
          <w:noProof/>
          <w:color w:val="000000"/>
          <w:sz w:val="22"/>
          <w:szCs w:val="22"/>
        </w:rPr>
        <w:pict>
          <v:shape id="_x0000_s1039" type="#_x0000_t202" style="position:absolute;left:0;text-align:left;margin-left:-35.25pt;margin-top:5.4pt;width:551.65pt;height:12.95pt;z-index:251663360" fillcolor="#8db3e2 [1311]" stroked="f" strokecolor="#cfc">
            <v:textbox style="mso-next-textbox:#_x0000_s1039" inset=",0,,0">
              <w:txbxContent>
                <w:p w:rsidR="00CB5FE3" w:rsidRPr="00BA4E40" w:rsidRDefault="00CB5FE3" w:rsidP="008B0A9F">
                  <w:pPr>
                    <w:jc w:val="center"/>
                    <w:rPr>
                      <w:rFonts w:ascii="Arial" w:hAnsi="Arial" w:cs="Arial"/>
                      <w:b/>
                      <w:color w:val="FFFFFF"/>
                      <w:sz w:val="22"/>
                      <w:szCs w:val="22"/>
                    </w:rPr>
                  </w:pPr>
                  <w:r w:rsidRPr="00BA4E40">
                    <w:rPr>
                      <w:rFonts w:ascii="Arial" w:hAnsi="Arial" w:cs="Arial"/>
                      <w:b/>
                      <w:color w:val="FFFFFF"/>
                      <w:sz w:val="22"/>
                      <w:szCs w:val="22"/>
                    </w:rPr>
                    <w:t>Future Meeting(s)</w:t>
                  </w:r>
                </w:p>
              </w:txbxContent>
            </v:textbox>
          </v:shape>
        </w:pict>
      </w:r>
    </w:p>
    <w:p w:rsidR="008B0A9F" w:rsidRDefault="008B0A9F" w:rsidP="008B0A9F">
      <w:pPr>
        <w:ind w:left="-480"/>
        <w:jc w:val="both"/>
        <w:rPr>
          <w:rFonts w:ascii="Arial Narrow" w:hAnsi="Arial Narrow"/>
          <w:sz w:val="22"/>
          <w:szCs w:val="22"/>
        </w:rPr>
      </w:pPr>
    </w:p>
    <w:p w:rsidR="0022467F" w:rsidRPr="0039329C" w:rsidRDefault="006D606E" w:rsidP="005138D0">
      <w:pPr>
        <w:ind w:left="-480" w:firstLine="480"/>
        <w:jc w:val="both"/>
        <w:rPr>
          <w:rFonts w:ascii="Arial Narrow" w:hAnsi="Arial Narrow" w:cs="Arial"/>
          <w:b/>
          <w:bCs/>
          <w:sz w:val="22"/>
          <w:szCs w:val="22"/>
        </w:rPr>
      </w:pPr>
      <w:r w:rsidRPr="007D4ED9">
        <w:rPr>
          <w:rFonts w:ascii="Arial Narrow" w:hAnsi="Arial Narrow"/>
          <w:sz w:val="22"/>
          <w:szCs w:val="22"/>
        </w:rPr>
        <w:t xml:space="preserve">Next Meeting: </w:t>
      </w:r>
      <w:r w:rsidR="00E56401">
        <w:rPr>
          <w:rFonts w:ascii="Arial Narrow" w:hAnsi="Arial Narrow"/>
          <w:sz w:val="22"/>
          <w:szCs w:val="22"/>
        </w:rPr>
        <w:t>December 17</w:t>
      </w:r>
      <w:r>
        <w:rPr>
          <w:rFonts w:ascii="Arial Narrow" w:hAnsi="Arial Narrow"/>
          <w:sz w:val="22"/>
          <w:szCs w:val="22"/>
        </w:rPr>
        <w:t>, 2012</w:t>
      </w:r>
      <w:r w:rsidRPr="007D4ED9">
        <w:rPr>
          <w:rFonts w:ascii="Arial Narrow" w:hAnsi="Arial Narrow"/>
          <w:sz w:val="22"/>
          <w:szCs w:val="22"/>
        </w:rPr>
        <w:t xml:space="preserve"> – 8:30 am at the Offices of Young Conaway Stargatt &amp; Taylor Wilmington, DE.</w:t>
      </w:r>
    </w:p>
    <w:sectPr w:rsidR="0022467F" w:rsidRPr="0039329C" w:rsidSect="00D3580D">
      <w:headerReference w:type="default" r:id="rId8"/>
      <w:pgSz w:w="12240" w:h="15840" w:code="1"/>
      <w:pgMar w:top="2304" w:right="1195" w:bottom="1440" w:left="1440" w:header="432"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FE3" w:rsidRDefault="00CB5FE3">
      <w:r>
        <w:separator/>
      </w:r>
    </w:p>
  </w:endnote>
  <w:endnote w:type="continuationSeparator" w:id="0">
    <w:p w:rsidR="00CB5FE3" w:rsidRDefault="00CB5F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FE3" w:rsidRDefault="00CB5FE3">
      <w:r>
        <w:separator/>
      </w:r>
    </w:p>
  </w:footnote>
  <w:footnote w:type="continuationSeparator" w:id="0">
    <w:p w:rsidR="00CB5FE3" w:rsidRDefault="00CB5F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E3" w:rsidRDefault="00CB5FE3">
    <w:pPr>
      <w:pStyle w:val="Footer"/>
      <w:jc w:val="right"/>
      <w:rPr>
        <w:rFonts w:ascii="Arial Narrow" w:hAnsi="Arial Narrow"/>
        <w:color w:val="808080"/>
      </w:rPr>
    </w:pPr>
    <w:smartTag w:uri="urn:schemas-microsoft-com:office:smarttags" w:element="place">
      <w:smartTag w:uri="urn:schemas-microsoft-com:office:smarttags" w:element="State">
        <w:r>
          <w:rPr>
            <w:rFonts w:ascii="Arial Narrow" w:hAnsi="Arial Narrow"/>
            <w:color w:val="808080"/>
          </w:rPr>
          <w:t>Delaware</w:t>
        </w:r>
      </w:smartTag>
    </w:smartTag>
    <w:r>
      <w:rPr>
        <w:rFonts w:ascii="Arial Narrow" w:hAnsi="Arial Narrow"/>
        <w:color w:val="808080"/>
      </w:rPr>
      <w:t xml:space="preserve"> Cancer Consortium  </w:t>
    </w:r>
  </w:p>
  <w:p w:rsidR="00CB5FE3" w:rsidRDefault="00CB5FE3">
    <w:pPr>
      <w:pStyle w:val="Footer"/>
      <w:jc w:val="right"/>
      <w:rPr>
        <w:rFonts w:ascii="Arial Narrow" w:hAnsi="Arial Narrow"/>
        <w:color w:val="808080"/>
      </w:rPr>
    </w:pPr>
    <w:r>
      <w:rPr>
        <w:rFonts w:ascii="Arial Narrow" w:hAnsi="Arial Narrow"/>
        <w:color w:val="808080"/>
      </w:rPr>
      <w:t xml:space="preserve">Page </w:t>
    </w:r>
    <w:r w:rsidR="00EF6D36">
      <w:rPr>
        <w:rFonts w:ascii="Arial Narrow" w:hAnsi="Arial Narrow"/>
        <w:color w:val="808080"/>
      </w:rPr>
      <w:fldChar w:fldCharType="begin"/>
    </w:r>
    <w:r>
      <w:rPr>
        <w:rFonts w:ascii="Arial Narrow" w:hAnsi="Arial Narrow"/>
        <w:color w:val="808080"/>
      </w:rPr>
      <w:instrText xml:space="preserve"> PAGE </w:instrText>
    </w:r>
    <w:r w:rsidR="00EF6D36">
      <w:rPr>
        <w:rFonts w:ascii="Arial Narrow" w:hAnsi="Arial Narrow"/>
        <w:color w:val="808080"/>
      </w:rPr>
      <w:fldChar w:fldCharType="separate"/>
    </w:r>
    <w:r w:rsidR="00211494">
      <w:rPr>
        <w:rFonts w:ascii="Arial Narrow" w:hAnsi="Arial Narrow"/>
        <w:noProof/>
        <w:color w:val="808080"/>
      </w:rPr>
      <w:t>3</w:t>
    </w:r>
    <w:r w:rsidR="00EF6D36">
      <w:rPr>
        <w:rFonts w:ascii="Arial Narrow" w:hAnsi="Arial Narrow"/>
        <w:color w:val="808080"/>
      </w:rPr>
      <w:fldChar w:fldCharType="end"/>
    </w:r>
    <w:r>
      <w:rPr>
        <w:rFonts w:ascii="Arial Narrow" w:hAnsi="Arial Narrow"/>
        <w:color w:val="808080"/>
      </w:rPr>
      <w:t xml:space="preserve"> of </w:t>
    </w:r>
    <w:r w:rsidR="00EF6D36">
      <w:rPr>
        <w:rFonts w:ascii="Arial Narrow" w:hAnsi="Arial Narrow"/>
        <w:color w:val="808080"/>
      </w:rPr>
      <w:fldChar w:fldCharType="begin"/>
    </w:r>
    <w:r>
      <w:rPr>
        <w:rFonts w:ascii="Arial Narrow" w:hAnsi="Arial Narrow"/>
        <w:color w:val="808080"/>
      </w:rPr>
      <w:instrText xml:space="preserve"> NUMPAGES </w:instrText>
    </w:r>
    <w:r w:rsidR="00EF6D36">
      <w:rPr>
        <w:rFonts w:ascii="Arial Narrow" w:hAnsi="Arial Narrow"/>
        <w:color w:val="808080"/>
      </w:rPr>
      <w:fldChar w:fldCharType="separate"/>
    </w:r>
    <w:r w:rsidR="00211494">
      <w:rPr>
        <w:rFonts w:ascii="Arial Narrow" w:hAnsi="Arial Narrow"/>
        <w:noProof/>
        <w:color w:val="808080"/>
      </w:rPr>
      <w:t>3</w:t>
    </w:r>
    <w:r w:rsidR="00EF6D36">
      <w:rPr>
        <w:rFonts w:ascii="Arial Narrow" w:hAnsi="Arial Narrow"/>
        <w:color w:val="808080"/>
      </w:rPr>
      <w:fldChar w:fldCharType="end"/>
    </w:r>
  </w:p>
  <w:p w:rsidR="00CB5FE3" w:rsidRDefault="00CB5F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8"/>
  </w:num>
  <w:num w:numId="6">
    <w:abstractNumId w:val="10"/>
  </w:num>
  <w:num w:numId="7">
    <w:abstractNumId w:val="13"/>
  </w:num>
  <w:num w:numId="8">
    <w:abstractNumId w:val="12"/>
  </w:num>
  <w:num w:numId="9">
    <w:abstractNumId w:val="9"/>
  </w:num>
  <w:num w:numId="10">
    <w:abstractNumId w:val="1"/>
  </w:num>
  <w:num w:numId="11">
    <w:abstractNumId w:val="11"/>
  </w:num>
  <w:num w:numId="12">
    <w:abstractNumId w:val="4"/>
  </w:num>
  <w:num w:numId="13">
    <w:abstractNumId w:val="7"/>
  </w:num>
  <w:num w:numId="14">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attachedTemplate r:id="rId1"/>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61441">
      <o:colormru v:ext="edit" colors="#060,#369,#5d3779"/>
    </o:shapedefaults>
  </w:hdrShapeDefaults>
  <w:footnotePr>
    <w:footnote w:id="-1"/>
    <w:footnote w:id="0"/>
  </w:footnotePr>
  <w:endnotePr>
    <w:endnote w:id="-1"/>
    <w:endnote w:id="0"/>
  </w:endnotePr>
  <w:compat/>
  <w:docVars>
    <w:docVar w:name="Agenda Post Wizard Balloon" w:val="1"/>
  </w:docVars>
  <w:rsids>
    <w:rsidRoot w:val="004C6232"/>
    <w:rsid w:val="000000FD"/>
    <w:rsid w:val="00006F86"/>
    <w:rsid w:val="00007228"/>
    <w:rsid w:val="00015DFF"/>
    <w:rsid w:val="00015FAA"/>
    <w:rsid w:val="0001739C"/>
    <w:rsid w:val="000178F0"/>
    <w:rsid w:val="00020369"/>
    <w:rsid w:val="00021736"/>
    <w:rsid w:val="00021D5F"/>
    <w:rsid w:val="000220EB"/>
    <w:rsid w:val="00023AD6"/>
    <w:rsid w:val="0002402F"/>
    <w:rsid w:val="000241FB"/>
    <w:rsid w:val="00025619"/>
    <w:rsid w:val="00026309"/>
    <w:rsid w:val="00031810"/>
    <w:rsid w:val="00031B32"/>
    <w:rsid w:val="00036DB9"/>
    <w:rsid w:val="00040A14"/>
    <w:rsid w:val="00044BCD"/>
    <w:rsid w:val="0004595C"/>
    <w:rsid w:val="000477A0"/>
    <w:rsid w:val="00047B22"/>
    <w:rsid w:val="000523AE"/>
    <w:rsid w:val="00053A7A"/>
    <w:rsid w:val="00054408"/>
    <w:rsid w:val="0005582C"/>
    <w:rsid w:val="000641F9"/>
    <w:rsid w:val="000652F8"/>
    <w:rsid w:val="000743E3"/>
    <w:rsid w:val="00075383"/>
    <w:rsid w:val="00075FD8"/>
    <w:rsid w:val="00076A24"/>
    <w:rsid w:val="00077872"/>
    <w:rsid w:val="0008073E"/>
    <w:rsid w:val="00080AAC"/>
    <w:rsid w:val="000847F5"/>
    <w:rsid w:val="000852B2"/>
    <w:rsid w:val="000859A5"/>
    <w:rsid w:val="00086397"/>
    <w:rsid w:val="00086CAF"/>
    <w:rsid w:val="00087094"/>
    <w:rsid w:val="00087559"/>
    <w:rsid w:val="0009011F"/>
    <w:rsid w:val="00090849"/>
    <w:rsid w:val="00091A02"/>
    <w:rsid w:val="00092E94"/>
    <w:rsid w:val="0009348F"/>
    <w:rsid w:val="00093AE1"/>
    <w:rsid w:val="00095021"/>
    <w:rsid w:val="00095987"/>
    <w:rsid w:val="0009615F"/>
    <w:rsid w:val="00097CF9"/>
    <w:rsid w:val="000A0AAE"/>
    <w:rsid w:val="000A20F4"/>
    <w:rsid w:val="000A2B23"/>
    <w:rsid w:val="000A30F0"/>
    <w:rsid w:val="000A6572"/>
    <w:rsid w:val="000A7E98"/>
    <w:rsid w:val="000B0AEE"/>
    <w:rsid w:val="000B0C09"/>
    <w:rsid w:val="000B0D9C"/>
    <w:rsid w:val="000B2BD3"/>
    <w:rsid w:val="000B3B87"/>
    <w:rsid w:val="000B4237"/>
    <w:rsid w:val="000B4279"/>
    <w:rsid w:val="000B61F6"/>
    <w:rsid w:val="000B7FC2"/>
    <w:rsid w:val="000C05B4"/>
    <w:rsid w:val="000C099A"/>
    <w:rsid w:val="000C1335"/>
    <w:rsid w:val="000C1348"/>
    <w:rsid w:val="000C204D"/>
    <w:rsid w:val="000C4F03"/>
    <w:rsid w:val="000C5469"/>
    <w:rsid w:val="000D136A"/>
    <w:rsid w:val="000D32E2"/>
    <w:rsid w:val="000D3FE2"/>
    <w:rsid w:val="000D4119"/>
    <w:rsid w:val="000D770C"/>
    <w:rsid w:val="000E16D5"/>
    <w:rsid w:val="000E2DE8"/>
    <w:rsid w:val="000E3193"/>
    <w:rsid w:val="000E33A7"/>
    <w:rsid w:val="000E782E"/>
    <w:rsid w:val="000F2475"/>
    <w:rsid w:val="000F2E78"/>
    <w:rsid w:val="000F4CA8"/>
    <w:rsid w:val="000F5CDC"/>
    <w:rsid w:val="000F6439"/>
    <w:rsid w:val="000F6929"/>
    <w:rsid w:val="00103788"/>
    <w:rsid w:val="00104FEA"/>
    <w:rsid w:val="001063A7"/>
    <w:rsid w:val="0011038D"/>
    <w:rsid w:val="001146C3"/>
    <w:rsid w:val="00114C7C"/>
    <w:rsid w:val="001163E5"/>
    <w:rsid w:val="00117619"/>
    <w:rsid w:val="0012087D"/>
    <w:rsid w:val="001235F6"/>
    <w:rsid w:val="00124308"/>
    <w:rsid w:val="00124BAB"/>
    <w:rsid w:val="00125205"/>
    <w:rsid w:val="00126ADA"/>
    <w:rsid w:val="00127327"/>
    <w:rsid w:val="001327A4"/>
    <w:rsid w:val="00132D35"/>
    <w:rsid w:val="00140CFA"/>
    <w:rsid w:val="00141132"/>
    <w:rsid w:val="00141687"/>
    <w:rsid w:val="001416B7"/>
    <w:rsid w:val="00142327"/>
    <w:rsid w:val="001435E1"/>
    <w:rsid w:val="0014460B"/>
    <w:rsid w:val="001464F1"/>
    <w:rsid w:val="00146B9A"/>
    <w:rsid w:val="00151CB2"/>
    <w:rsid w:val="00151EA1"/>
    <w:rsid w:val="0015301F"/>
    <w:rsid w:val="00154953"/>
    <w:rsid w:val="001647C0"/>
    <w:rsid w:val="00164D2C"/>
    <w:rsid w:val="001651FF"/>
    <w:rsid w:val="00165580"/>
    <w:rsid w:val="00167C1E"/>
    <w:rsid w:val="00170C55"/>
    <w:rsid w:val="00170E3B"/>
    <w:rsid w:val="00171111"/>
    <w:rsid w:val="00171392"/>
    <w:rsid w:val="00171756"/>
    <w:rsid w:val="0017379E"/>
    <w:rsid w:val="001738D6"/>
    <w:rsid w:val="00174979"/>
    <w:rsid w:val="001758AC"/>
    <w:rsid w:val="00177464"/>
    <w:rsid w:val="00182CB0"/>
    <w:rsid w:val="001904A0"/>
    <w:rsid w:val="001913DD"/>
    <w:rsid w:val="00191E6D"/>
    <w:rsid w:val="00192F4E"/>
    <w:rsid w:val="001964D6"/>
    <w:rsid w:val="00197B54"/>
    <w:rsid w:val="001A0B6A"/>
    <w:rsid w:val="001A10AD"/>
    <w:rsid w:val="001A3770"/>
    <w:rsid w:val="001A4C4C"/>
    <w:rsid w:val="001A621F"/>
    <w:rsid w:val="001A6393"/>
    <w:rsid w:val="001A6C21"/>
    <w:rsid w:val="001A76EA"/>
    <w:rsid w:val="001A77A9"/>
    <w:rsid w:val="001B2D18"/>
    <w:rsid w:val="001B7F53"/>
    <w:rsid w:val="001C236B"/>
    <w:rsid w:val="001C2741"/>
    <w:rsid w:val="001C32F9"/>
    <w:rsid w:val="001C40E0"/>
    <w:rsid w:val="001C6A60"/>
    <w:rsid w:val="001C6E42"/>
    <w:rsid w:val="001C757D"/>
    <w:rsid w:val="001C7A80"/>
    <w:rsid w:val="001D2FEA"/>
    <w:rsid w:val="001D4D26"/>
    <w:rsid w:val="001D4E57"/>
    <w:rsid w:val="001D7518"/>
    <w:rsid w:val="001D77CB"/>
    <w:rsid w:val="001E03BF"/>
    <w:rsid w:val="001E3356"/>
    <w:rsid w:val="001E420D"/>
    <w:rsid w:val="001E4463"/>
    <w:rsid w:val="001E5D9B"/>
    <w:rsid w:val="001E66F4"/>
    <w:rsid w:val="001F3E19"/>
    <w:rsid w:val="001F42B2"/>
    <w:rsid w:val="001F57ED"/>
    <w:rsid w:val="001F79C5"/>
    <w:rsid w:val="001F7ABD"/>
    <w:rsid w:val="001F7C10"/>
    <w:rsid w:val="00200A1C"/>
    <w:rsid w:val="00200ABE"/>
    <w:rsid w:val="00200FE3"/>
    <w:rsid w:val="00202C3E"/>
    <w:rsid w:val="002039F5"/>
    <w:rsid w:val="00203AC3"/>
    <w:rsid w:val="0020400E"/>
    <w:rsid w:val="00205F3F"/>
    <w:rsid w:val="00210B1C"/>
    <w:rsid w:val="00211494"/>
    <w:rsid w:val="00212C41"/>
    <w:rsid w:val="00212EFA"/>
    <w:rsid w:val="002159CE"/>
    <w:rsid w:val="00215B93"/>
    <w:rsid w:val="00220393"/>
    <w:rsid w:val="002236F6"/>
    <w:rsid w:val="0022395A"/>
    <w:rsid w:val="00223A6C"/>
    <w:rsid w:val="0022467F"/>
    <w:rsid w:val="0022611E"/>
    <w:rsid w:val="00227820"/>
    <w:rsid w:val="00230346"/>
    <w:rsid w:val="002306F5"/>
    <w:rsid w:val="00231EAF"/>
    <w:rsid w:val="002341B6"/>
    <w:rsid w:val="0023557D"/>
    <w:rsid w:val="00235586"/>
    <w:rsid w:val="00240B6A"/>
    <w:rsid w:val="00242D84"/>
    <w:rsid w:val="00243193"/>
    <w:rsid w:val="0024546B"/>
    <w:rsid w:val="00245A32"/>
    <w:rsid w:val="00255B81"/>
    <w:rsid w:val="0025742F"/>
    <w:rsid w:val="00260329"/>
    <w:rsid w:val="002606BE"/>
    <w:rsid w:val="00262335"/>
    <w:rsid w:val="00262CFB"/>
    <w:rsid w:val="002630B4"/>
    <w:rsid w:val="00265EBE"/>
    <w:rsid w:val="002662F6"/>
    <w:rsid w:val="00267B8B"/>
    <w:rsid w:val="00270425"/>
    <w:rsid w:val="00271A8E"/>
    <w:rsid w:val="00272912"/>
    <w:rsid w:val="0027355B"/>
    <w:rsid w:val="002742B0"/>
    <w:rsid w:val="00276ED8"/>
    <w:rsid w:val="0028179B"/>
    <w:rsid w:val="00281C2C"/>
    <w:rsid w:val="00282607"/>
    <w:rsid w:val="00282E2D"/>
    <w:rsid w:val="00283819"/>
    <w:rsid w:val="002855AE"/>
    <w:rsid w:val="002858AC"/>
    <w:rsid w:val="00285C28"/>
    <w:rsid w:val="00285DB2"/>
    <w:rsid w:val="0028661C"/>
    <w:rsid w:val="00291772"/>
    <w:rsid w:val="002927E1"/>
    <w:rsid w:val="002944E2"/>
    <w:rsid w:val="00295CD2"/>
    <w:rsid w:val="00297BA2"/>
    <w:rsid w:val="002A0A89"/>
    <w:rsid w:val="002A167C"/>
    <w:rsid w:val="002A18C9"/>
    <w:rsid w:val="002A2530"/>
    <w:rsid w:val="002A337E"/>
    <w:rsid w:val="002A475C"/>
    <w:rsid w:val="002A54DD"/>
    <w:rsid w:val="002A5E7F"/>
    <w:rsid w:val="002A6EE4"/>
    <w:rsid w:val="002B0FED"/>
    <w:rsid w:val="002B1182"/>
    <w:rsid w:val="002B6654"/>
    <w:rsid w:val="002B73C9"/>
    <w:rsid w:val="002C16E9"/>
    <w:rsid w:val="002C2D4B"/>
    <w:rsid w:val="002C2E60"/>
    <w:rsid w:val="002C2EFB"/>
    <w:rsid w:val="002C55EA"/>
    <w:rsid w:val="002C5E8A"/>
    <w:rsid w:val="002C6D2C"/>
    <w:rsid w:val="002D17F6"/>
    <w:rsid w:val="002D2177"/>
    <w:rsid w:val="002D2C05"/>
    <w:rsid w:val="002D60CC"/>
    <w:rsid w:val="002E1465"/>
    <w:rsid w:val="002E44C4"/>
    <w:rsid w:val="002E4DBE"/>
    <w:rsid w:val="002E5B28"/>
    <w:rsid w:val="002E7609"/>
    <w:rsid w:val="002F08DF"/>
    <w:rsid w:val="002F0AC0"/>
    <w:rsid w:val="002F0C7E"/>
    <w:rsid w:val="002F1A6B"/>
    <w:rsid w:val="002F6071"/>
    <w:rsid w:val="00303A22"/>
    <w:rsid w:val="00304998"/>
    <w:rsid w:val="00304F6F"/>
    <w:rsid w:val="00305185"/>
    <w:rsid w:val="003057E7"/>
    <w:rsid w:val="00307E59"/>
    <w:rsid w:val="003104BA"/>
    <w:rsid w:val="00310B5A"/>
    <w:rsid w:val="00311D90"/>
    <w:rsid w:val="00311E3A"/>
    <w:rsid w:val="00315E0A"/>
    <w:rsid w:val="00316BDC"/>
    <w:rsid w:val="003231F6"/>
    <w:rsid w:val="0032427A"/>
    <w:rsid w:val="00326A1E"/>
    <w:rsid w:val="00327C39"/>
    <w:rsid w:val="00330508"/>
    <w:rsid w:val="00332602"/>
    <w:rsid w:val="00332705"/>
    <w:rsid w:val="003327DA"/>
    <w:rsid w:val="00334386"/>
    <w:rsid w:val="00334AFE"/>
    <w:rsid w:val="00334CA8"/>
    <w:rsid w:val="0033664B"/>
    <w:rsid w:val="00341656"/>
    <w:rsid w:val="0034190C"/>
    <w:rsid w:val="003437D6"/>
    <w:rsid w:val="00343DF1"/>
    <w:rsid w:val="00345F36"/>
    <w:rsid w:val="00347E7C"/>
    <w:rsid w:val="003602E4"/>
    <w:rsid w:val="0036647F"/>
    <w:rsid w:val="003722FA"/>
    <w:rsid w:val="003735F7"/>
    <w:rsid w:val="00373D61"/>
    <w:rsid w:val="003741F2"/>
    <w:rsid w:val="003744D7"/>
    <w:rsid w:val="0038436A"/>
    <w:rsid w:val="00390014"/>
    <w:rsid w:val="00390F5D"/>
    <w:rsid w:val="00391C28"/>
    <w:rsid w:val="00391EAD"/>
    <w:rsid w:val="003925A7"/>
    <w:rsid w:val="0039329C"/>
    <w:rsid w:val="00394131"/>
    <w:rsid w:val="00394867"/>
    <w:rsid w:val="00395FD9"/>
    <w:rsid w:val="003A3867"/>
    <w:rsid w:val="003A3A54"/>
    <w:rsid w:val="003B1EE7"/>
    <w:rsid w:val="003B276D"/>
    <w:rsid w:val="003B36C5"/>
    <w:rsid w:val="003B393A"/>
    <w:rsid w:val="003B3A16"/>
    <w:rsid w:val="003C0BE4"/>
    <w:rsid w:val="003C15B3"/>
    <w:rsid w:val="003C1B4B"/>
    <w:rsid w:val="003C2BD5"/>
    <w:rsid w:val="003C5554"/>
    <w:rsid w:val="003C7776"/>
    <w:rsid w:val="003D3FFE"/>
    <w:rsid w:val="003D634D"/>
    <w:rsid w:val="003E01AD"/>
    <w:rsid w:val="003E40B7"/>
    <w:rsid w:val="003E4622"/>
    <w:rsid w:val="003E4BB6"/>
    <w:rsid w:val="003E6FA9"/>
    <w:rsid w:val="003F2A7A"/>
    <w:rsid w:val="003F602D"/>
    <w:rsid w:val="003F67D1"/>
    <w:rsid w:val="004007BD"/>
    <w:rsid w:val="004029FC"/>
    <w:rsid w:val="00402FC4"/>
    <w:rsid w:val="0040347A"/>
    <w:rsid w:val="004047A4"/>
    <w:rsid w:val="004061D1"/>
    <w:rsid w:val="004078BA"/>
    <w:rsid w:val="004108EC"/>
    <w:rsid w:val="00411993"/>
    <w:rsid w:val="00412171"/>
    <w:rsid w:val="004127EC"/>
    <w:rsid w:val="004163EB"/>
    <w:rsid w:val="00417594"/>
    <w:rsid w:val="00420F4F"/>
    <w:rsid w:val="004238DC"/>
    <w:rsid w:val="004257F1"/>
    <w:rsid w:val="004267EF"/>
    <w:rsid w:val="004310E8"/>
    <w:rsid w:val="00436575"/>
    <w:rsid w:val="00437440"/>
    <w:rsid w:val="0044080A"/>
    <w:rsid w:val="00446003"/>
    <w:rsid w:val="004476AB"/>
    <w:rsid w:val="00447C65"/>
    <w:rsid w:val="00452311"/>
    <w:rsid w:val="0045251D"/>
    <w:rsid w:val="00453B6E"/>
    <w:rsid w:val="00454CDC"/>
    <w:rsid w:val="00454D59"/>
    <w:rsid w:val="00454D99"/>
    <w:rsid w:val="0045596C"/>
    <w:rsid w:val="00456156"/>
    <w:rsid w:val="00456581"/>
    <w:rsid w:val="00456A6E"/>
    <w:rsid w:val="00464993"/>
    <w:rsid w:val="00464B22"/>
    <w:rsid w:val="004672E4"/>
    <w:rsid w:val="00470A8F"/>
    <w:rsid w:val="00474791"/>
    <w:rsid w:val="00476E53"/>
    <w:rsid w:val="0048272C"/>
    <w:rsid w:val="00487007"/>
    <w:rsid w:val="004904A0"/>
    <w:rsid w:val="00490CCC"/>
    <w:rsid w:val="00491673"/>
    <w:rsid w:val="004926C0"/>
    <w:rsid w:val="00492C88"/>
    <w:rsid w:val="00494AD5"/>
    <w:rsid w:val="00494F1F"/>
    <w:rsid w:val="004979CC"/>
    <w:rsid w:val="00497F1E"/>
    <w:rsid w:val="004A3DC6"/>
    <w:rsid w:val="004A6D27"/>
    <w:rsid w:val="004A701E"/>
    <w:rsid w:val="004A7A28"/>
    <w:rsid w:val="004A7BC8"/>
    <w:rsid w:val="004B2835"/>
    <w:rsid w:val="004B6445"/>
    <w:rsid w:val="004B78C0"/>
    <w:rsid w:val="004C184F"/>
    <w:rsid w:val="004C1F9A"/>
    <w:rsid w:val="004C22FD"/>
    <w:rsid w:val="004C28BB"/>
    <w:rsid w:val="004C2D5A"/>
    <w:rsid w:val="004C3640"/>
    <w:rsid w:val="004C5B5D"/>
    <w:rsid w:val="004C5F1D"/>
    <w:rsid w:val="004C6232"/>
    <w:rsid w:val="004C762C"/>
    <w:rsid w:val="004D00D5"/>
    <w:rsid w:val="004D3834"/>
    <w:rsid w:val="004D3B31"/>
    <w:rsid w:val="004D647D"/>
    <w:rsid w:val="004E00E6"/>
    <w:rsid w:val="004E3F3C"/>
    <w:rsid w:val="004E7083"/>
    <w:rsid w:val="004F2B0F"/>
    <w:rsid w:val="004F5BE5"/>
    <w:rsid w:val="004F608D"/>
    <w:rsid w:val="004F6363"/>
    <w:rsid w:val="004F7EB9"/>
    <w:rsid w:val="0050082C"/>
    <w:rsid w:val="00500CDF"/>
    <w:rsid w:val="00502FA0"/>
    <w:rsid w:val="00504415"/>
    <w:rsid w:val="00505ADD"/>
    <w:rsid w:val="00505BFE"/>
    <w:rsid w:val="00510D17"/>
    <w:rsid w:val="00511847"/>
    <w:rsid w:val="0051227C"/>
    <w:rsid w:val="00512FDE"/>
    <w:rsid w:val="005138D0"/>
    <w:rsid w:val="005174A8"/>
    <w:rsid w:val="005205DC"/>
    <w:rsid w:val="00520E30"/>
    <w:rsid w:val="005222D5"/>
    <w:rsid w:val="00523945"/>
    <w:rsid w:val="0052479A"/>
    <w:rsid w:val="00524FFE"/>
    <w:rsid w:val="00525C2E"/>
    <w:rsid w:val="00527128"/>
    <w:rsid w:val="005272A4"/>
    <w:rsid w:val="0053033C"/>
    <w:rsid w:val="005321CF"/>
    <w:rsid w:val="00534893"/>
    <w:rsid w:val="005406DF"/>
    <w:rsid w:val="005415A2"/>
    <w:rsid w:val="00541FE9"/>
    <w:rsid w:val="0054267F"/>
    <w:rsid w:val="00544075"/>
    <w:rsid w:val="0054750F"/>
    <w:rsid w:val="00547A58"/>
    <w:rsid w:val="00547E5E"/>
    <w:rsid w:val="005502AF"/>
    <w:rsid w:val="00553F39"/>
    <w:rsid w:val="00554BA5"/>
    <w:rsid w:val="00560314"/>
    <w:rsid w:val="00561EEA"/>
    <w:rsid w:val="00562F0F"/>
    <w:rsid w:val="0056477C"/>
    <w:rsid w:val="00564DDE"/>
    <w:rsid w:val="0056641D"/>
    <w:rsid w:val="005718E2"/>
    <w:rsid w:val="005731C2"/>
    <w:rsid w:val="005744B1"/>
    <w:rsid w:val="00574839"/>
    <w:rsid w:val="0057552A"/>
    <w:rsid w:val="00581368"/>
    <w:rsid w:val="0058141C"/>
    <w:rsid w:val="005959F7"/>
    <w:rsid w:val="00596E29"/>
    <w:rsid w:val="00597537"/>
    <w:rsid w:val="005A1F98"/>
    <w:rsid w:val="005A3D7D"/>
    <w:rsid w:val="005A523D"/>
    <w:rsid w:val="005A68C0"/>
    <w:rsid w:val="005A6CDB"/>
    <w:rsid w:val="005B03A7"/>
    <w:rsid w:val="005B487E"/>
    <w:rsid w:val="005C2760"/>
    <w:rsid w:val="005C5EFB"/>
    <w:rsid w:val="005C6028"/>
    <w:rsid w:val="005C6808"/>
    <w:rsid w:val="005C75C6"/>
    <w:rsid w:val="005C7DFF"/>
    <w:rsid w:val="005D0A2B"/>
    <w:rsid w:val="005D25EE"/>
    <w:rsid w:val="005D2D6A"/>
    <w:rsid w:val="005D3FC8"/>
    <w:rsid w:val="005D419C"/>
    <w:rsid w:val="005D7164"/>
    <w:rsid w:val="005D73EB"/>
    <w:rsid w:val="005D75DA"/>
    <w:rsid w:val="005E0866"/>
    <w:rsid w:val="005E0D96"/>
    <w:rsid w:val="005E3A20"/>
    <w:rsid w:val="005E3D04"/>
    <w:rsid w:val="005F0E37"/>
    <w:rsid w:val="005F7F53"/>
    <w:rsid w:val="00600352"/>
    <w:rsid w:val="00601F22"/>
    <w:rsid w:val="00605FA5"/>
    <w:rsid w:val="006111C6"/>
    <w:rsid w:val="0061489D"/>
    <w:rsid w:val="00614930"/>
    <w:rsid w:val="0061793D"/>
    <w:rsid w:val="0062065D"/>
    <w:rsid w:val="006206B3"/>
    <w:rsid w:val="00626D99"/>
    <w:rsid w:val="0063028B"/>
    <w:rsid w:val="00630FFD"/>
    <w:rsid w:val="00633095"/>
    <w:rsid w:val="00633B7F"/>
    <w:rsid w:val="00635982"/>
    <w:rsid w:val="006368C4"/>
    <w:rsid w:val="00636A0D"/>
    <w:rsid w:val="00637D61"/>
    <w:rsid w:val="006419EE"/>
    <w:rsid w:val="0064233F"/>
    <w:rsid w:val="00642A74"/>
    <w:rsid w:val="0064352D"/>
    <w:rsid w:val="00643F7C"/>
    <w:rsid w:val="00644797"/>
    <w:rsid w:val="006457A8"/>
    <w:rsid w:val="0064594F"/>
    <w:rsid w:val="00651EA5"/>
    <w:rsid w:val="006527C9"/>
    <w:rsid w:val="006528D7"/>
    <w:rsid w:val="0065574D"/>
    <w:rsid w:val="00655E46"/>
    <w:rsid w:val="00656523"/>
    <w:rsid w:val="00660320"/>
    <w:rsid w:val="00661B59"/>
    <w:rsid w:val="00661D64"/>
    <w:rsid w:val="00662D6C"/>
    <w:rsid w:val="006637FA"/>
    <w:rsid w:val="006641AB"/>
    <w:rsid w:val="006645CE"/>
    <w:rsid w:val="006647AB"/>
    <w:rsid w:val="0067454B"/>
    <w:rsid w:val="00675745"/>
    <w:rsid w:val="00677AAC"/>
    <w:rsid w:val="00683F76"/>
    <w:rsid w:val="0068513F"/>
    <w:rsid w:val="006858DB"/>
    <w:rsid w:val="00687987"/>
    <w:rsid w:val="00692660"/>
    <w:rsid w:val="006945E1"/>
    <w:rsid w:val="00694BA7"/>
    <w:rsid w:val="006952E4"/>
    <w:rsid w:val="0069631A"/>
    <w:rsid w:val="00697F28"/>
    <w:rsid w:val="006A16A7"/>
    <w:rsid w:val="006A2C3F"/>
    <w:rsid w:val="006A4036"/>
    <w:rsid w:val="006A6FA8"/>
    <w:rsid w:val="006B0627"/>
    <w:rsid w:val="006B1BE3"/>
    <w:rsid w:val="006B4E1B"/>
    <w:rsid w:val="006B7DA4"/>
    <w:rsid w:val="006C0E00"/>
    <w:rsid w:val="006C2192"/>
    <w:rsid w:val="006C2271"/>
    <w:rsid w:val="006C22C5"/>
    <w:rsid w:val="006C23F9"/>
    <w:rsid w:val="006C2508"/>
    <w:rsid w:val="006C2A9C"/>
    <w:rsid w:val="006C3F1F"/>
    <w:rsid w:val="006C4730"/>
    <w:rsid w:val="006D2AC9"/>
    <w:rsid w:val="006D5319"/>
    <w:rsid w:val="006D5A9B"/>
    <w:rsid w:val="006D606E"/>
    <w:rsid w:val="006D616F"/>
    <w:rsid w:val="006D649E"/>
    <w:rsid w:val="006D699D"/>
    <w:rsid w:val="006D770B"/>
    <w:rsid w:val="006E0545"/>
    <w:rsid w:val="006E35F2"/>
    <w:rsid w:val="006E3857"/>
    <w:rsid w:val="006E3F22"/>
    <w:rsid w:val="006E450E"/>
    <w:rsid w:val="006F0CA5"/>
    <w:rsid w:val="006F163F"/>
    <w:rsid w:val="006F38ED"/>
    <w:rsid w:val="007004C9"/>
    <w:rsid w:val="00700896"/>
    <w:rsid w:val="00701034"/>
    <w:rsid w:val="0070669E"/>
    <w:rsid w:val="007067F8"/>
    <w:rsid w:val="00706C26"/>
    <w:rsid w:val="00710D5C"/>
    <w:rsid w:val="007120FE"/>
    <w:rsid w:val="007162DF"/>
    <w:rsid w:val="007165CD"/>
    <w:rsid w:val="007248A4"/>
    <w:rsid w:val="00726FCC"/>
    <w:rsid w:val="007310AA"/>
    <w:rsid w:val="00733513"/>
    <w:rsid w:val="007344FD"/>
    <w:rsid w:val="00734AA0"/>
    <w:rsid w:val="00734B68"/>
    <w:rsid w:val="00741F2A"/>
    <w:rsid w:val="0074418A"/>
    <w:rsid w:val="0074467C"/>
    <w:rsid w:val="0074631C"/>
    <w:rsid w:val="007468A9"/>
    <w:rsid w:val="0075181D"/>
    <w:rsid w:val="00752C08"/>
    <w:rsid w:val="0075317D"/>
    <w:rsid w:val="007540AB"/>
    <w:rsid w:val="00754A77"/>
    <w:rsid w:val="0075675A"/>
    <w:rsid w:val="007576DF"/>
    <w:rsid w:val="00764CE2"/>
    <w:rsid w:val="007665A7"/>
    <w:rsid w:val="00767DB5"/>
    <w:rsid w:val="00770A94"/>
    <w:rsid w:val="00773228"/>
    <w:rsid w:val="007744F5"/>
    <w:rsid w:val="00775B1F"/>
    <w:rsid w:val="00776ED6"/>
    <w:rsid w:val="007802A1"/>
    <w:rsid w:val="007803FC"/>
    <w:rsid w:val="00781B69"/>
    <w:rsid w:val="0078332E"/>
    <w:rsid w:val="007842E2"/>
    <w:rsid w:val="007866D2"/>
    <w:rsid w:val="0078736D"/>
    <w:rsid w:val="00790658"/>
    <w:rsid w:val="0079207A"/>
    <w:rsid w:val="00792915"/>
    <w:rsid w:val="007942B7"/>
    <w:rsid w:val="007942D3"/>
    <w:rsid w:val="0079525D"/>
    <w:rsid w:val="007952BC"/>
    <w:rsid w:val="007969FA"/>
    <w:rsid w:val="00796F70"/>
    <w:rsid w:val="00797B1D"/>
    <w:rsid w:val="007A003F"/>
    <w:rsid w:val="007A0307"/>
    <w:rsid w:val="007A253D"/>
    <w:rsid w:val="007A68FA"/>
    <w:rsid w:val="007B0729"/>
    <w:rsid w:val="007B201B"/>
    <w:rsid w:val="007B2561"/>
    <w:rsid w:val="007B303B"/>
    <w:rsid w:val="007B35BF"/>
    <w:rsid w:val="007C1D9B"/>
    <w:rsid w:val="007C48C5"/>
    <w:rsid w:val="007C4F73"/>
    <w:rsid w:val="007C67BB"/>
    <w:rsid w:val="007D0B4B"/>
    <w:rsid w:val="007D129C"/>
    <w:rsid w:val="007D1DB3"/>
    <w:rsid w:val="007D3EA1"/>
    <w:rsid w:val="007D4D97"/>
    <w:rsid w:val="007D4F1D"/>
    <w:rsid w:val="007E1004"/>
    <w:rsid w:val="007E2BC2"/>
    <w:rsid w:val="007E5156"/>
    <w:rsid w:val="007E6A91"/>
    <w:rsid w:val="007E742B"/>
    <w:rsid w:val="007E7AB9"/>
    <w:rsid w:val="007F058E"/>
    <w:rsid w:val="007F4A58"/>
    <w:rsid w:val="007F5392"/>
    <w:rsid w:val="007F597F"/>
    <w:rsid w:val="007F5C41"/>
    <w:rsid w:val="007F5DBF"/>
    <w:rsid w:val="007F6B70"/>
    <w:rsid w:val="007F7ACD"/>
    <w:rsid w:val="00800038"/>
    <w:rsid w:val="00801C4E"/>
    <w:rsid w:val="00803DDD"/>
    <w:rsid w:val="008064F1"/>
    <w:rsid w:val="008078C0"/>
    <w:rsid w:val="00813910"/>
    <w:rsid w:val="00813B2A"/>
    <w:rsid w:val="00814233"/>
    <w:rsid w:val="00815914"/>
    <w:rsid w:val="00817168"/>
    <w:rsid w:val="00817997"/>
    <w:rsid w:val="0082078E"/>
    <w:rsid w:val="00822F56"/>
    <w:rsid w:val="0082660E"/>
    <w:rsid w:val="00827636"/>
    <w:rsid w:val="0083269F"/>
    <w:rsid w:val="008327F2"/>
    <w:rsid w:val="00833A93"/>
    <w:rsid w:val="0083416A"/>
    <w:rsid w:val="0083492F"/>
    <w:rsid w:val="008353D4"/>
    <w:rsid w:val="00837BFF"/>
    <w:rsid w:val="00840627"/>
    <w:rsid w:val="00842676"/>
    <w:rsid w:val="0084274A"/>
    <w:rsid w:val="0084324C"/>
    <w:rsid w:val="00844DBD"/>
    <w:rsid w:val="008451B7"/>
    <w:rsid w:val="00850670"/>
    <w:rsid w:val="00851B23"/>
    <w:rsid w:val="00853ED0"/>
    <w:rsid w:val="0085504C"/>
    <w:rsid w:val="0085613E"/>
    <w:rsid w:val="00856895"/>
    <w:rsid w:val="00857DCF"/>
    <w:rsid w:val="008614F5"/>
    <w:rsid w:val="0086199C"/>
    <w:rsid w:val="00862C12"/>
    <w:rsid w:val="00862E19"/>
    <w:rsid w:val="0086354A"/>
    <w:rsid w:val="008640BF"/>
    <w:rsid w:val="00865244"/>
    <w:rsid w:val="008704B2"/>
    <w:rsid w:val="00873681"/>
    <w:rsid w:val="008750A2"/>
    <w:rsid w:val="00875C3E"/>
    <w:rsid w:val="008763C6"/>
    <w:rsid w:val="00882D4C"/>
    <w:rsid w:val="00886190"/>
    <w:rsid w:val="00886E07"/>
    <w:rsid w:val="00895284"/>
    <w:rsid w:val="008A0FB8"/>
    <w:rsid w:val="008A46C6"/>
    <w:rsid w:val="008A478D"/>
    <w:rsid w:val="008A5767"/>
    <w:rsid w:val="008A5F54"/>
    <w:rsid w:val="008A752C"/>
    <w:rsid w:val="008A7737"/>
    <w:rsid w:val="008A7BF1"/>
    <w:rsid w:val="008B0A9F"/>
    <w:rsid w:val="008B3335"/>
    <w:rsid w:val="008B66CF"/>
    <w:rsid w:val="008B6B40"/>
    <w:rsid w:val="008C2095"/>
    <w:rsid w:val="008C45D1"/>
    <w:rsid w:val="008D037D"/>
    <w:rsid w:val="008D0BDC"/>
    <w:rsid w:val="008D760A"/>
    <w:rsid w:val="008E02F4"/>
    <w:rsid w:val="008E0764"/>
    <w:rsid w:val="008E78DD"/>
    <w:rsid w:val="008F2FD7"/>
    <w:rsid w:val="008F4C40"/>
    <w:rsid w:val="008F4E51"/>
    <w:rsid w:val="008F5A53"/>
    <w:rsid w:val="009019C6"/>
    <w:rsid w:val="0090540B"/>
    <w:rsid w:val="00910BFA"/>
    <w:rsid w:val="00911508"/>
    <w:rsid w:val="00911900"/>
    <w:rsid w:val="0091419F"/>
    <w:rsid w:val="00914349"/>
    <w:rsid w:val="00916C76"/>
    <w:rsid w:val="009176CC"/>
    <w:rsid w:val="00917A21"/>
    <w:rsid w:val="009207F2"/>
    <w:rsid w:val="00921363"/>
    <w:rsid w:val="00921734"/>
    <w:rsid w:val="009224E1"/>
    <w:rsid w:val="00924492"/>
    <w:rsid w:val="009244A4"/>
    <w:rsid w:val="00924B7C"/>
    <w:rsid w:val="00924F59"/>
    <w:rsid w:val="009251B9"/>
    <w:rsid w:val="00925E24"/>
    <w:rsid w:val="00931128"/>
    <w:rsid w:val="009311D9"/>
    <w:rsid w:val="009316AF"/>
    <w:rsid w:val="009346D9"/>
    <w:rsid w:val="00934EB1"/>
    <w:rsid w:val="00937FB0"/>
    <w:rsid w:val="009411F3"/>
    <w:rsid w:val="00943670"/>
    <w:rsid w:val="0094547E"/>
    <w:rsid w:val="0094580B"/>
    <w:rsid w:val="00951162"/>
    <w:rsid w:val="009516FB"/>
    <w:rsid w:val="00954D54"/>
    <w:rsid w:val="009552D0"/>
    <w:rsid w:val="00955B47"/>
    <w:rsid w:val="009638E8"/>
    <w:rsid w:val="00966751"/>
    <w:rsid w:val="009715AD"/>
    <w:rsid w:val="00972AEB"/>
    <w:rsid w:val="0097397D"/>
    <w:rsid w:val="009744DB"/>
    <w:rsid w:val="0097490F"/>
    <w:rsid w:val="0097563C"/>
    <w:rsid w:val="009765FC"/>
    <w:rsid w:val="00976A84"/>
    <w:rsid w:val="00980743"/>
    <w:rsid w:val="00986725"/>
    <w:rsid w:val="00990F5C"/>
    <w:rsid w:val="009910EE"/>
    <w:rsid w:val="00992618"/>
    <w:rsid w:val="009A2E8F"/>
    <w:rsid w:val="009A3020"/>
    <w:rsid w:val="009A4080"/>
    <w:rsid w:val="009A5620"/>
    <w:rsid w:val="009A581B"/>
    <w:rsid w:val="009A62A2"/>
    <w:rsid w:val="009A67EE"/>
    <w:rsid w:val="009A761D"/>
    <w:rsid w:val="009A77F8"/>
    <w:rsid w:val="009A7E74"/>
    <w:rsid w:val="009B3B69"/>
    <w:rsid w:val="009B4BF7"/>
    <w:rsid w:val="009B4F2D"/>
    <w:rsid w:val="009B54DB"/>
    <w:rsid w:val="009B6B82"/>
    <w:rsid w:val="009C267B"/>
    <w:rsid w:val="009C433D"/>
    <w:rsid w:val="009C44E1"/>
    <w:rsid w:val="009C7A56"/>
    <w:rsid w:val="009D6254"/>
    <w:rsid w:val="009E0370"/>
    <w:rsid w:val="009E27A0"/>
    <w:rsid w:val="009E2D52"/>
    <w:rsid w:val="009E30E9"/>
    <w:rsid w:val="009E6957"/>
    <w:rsid w:val="009F0C98"/>
    <w:rsid w:val="009F0FE7"/>
    <w:rsid w:val="009F2757"/>
    <w:rsid w:val="009F483C"/>
    <w:rsid w:val="009F4876"/>
    <w:rsid w:val="009F4A21"/>
    <w:rsid w:val="00A0069B"/>
    <w:rsid w:val="00A0375F"/>
    <w:rsid w:val="00A05471"/>
    <w:rsid w:val="00A05EC3"/>
    <w:rsid w:val="00A1049F"/>
    <w:rsid w:val="00A10574"/>
    <w:rsid w:val="00A14E5C"/>
    <w:rsid w:val="00A175B7"/>
    <w:rsid w:val="00A20ED8"/>
    <w:rsid w:val="00A22133"/>
    <w:rsid w:val="00A23F36"/>
    <w:rsid w:val="00A2537F"/>
    <w:rsid w:val="00A25A43"/>
    <w:rsid w:val="00A27DE8"/>
    <w:rsid w:val="00A30055"/>
    <w:rsid w:val="00A30142"/>
    <w:rsid w:val="00A31D09"/>
    <w:rsid w:val="00A336C0"/>
    <w:rsid w:val="00A34662"/>
    <w:rsid w:val="00A34B8D"/>
    <w:rsid w:val="00A405C6"/>
    <w:rsid w:val="00A4325B"/>
    <w:rsid w:val="00A449D3"/>
    <w:rsid w:val="00A46035"/>
    <w:rsid w:val="00A51162"/>
    <w:rsid w:val="00A51A96"/>
    <w:rsid w:val="00A546E6"/>
    <w:rsid w:val="00A54E3F"/>
    <w:rsid w:val="00A57099"/>
    <w:rsid w:val="00A60520"/>
    <w:rsid w:val="00A62BE4"/>
    <w:rsid w:val="00A64564"/>
    <w:rsid w:val="00A670A7"/>
    <w:rsid w:val="00A71639"/>
    <w:rsid w:val="00A73E47"/>
    <w:rsid w:val="00A8198E"/>
    <w:rsid w:val="00A82BF4"/>
    <w:rsid w:val="00A85008"/>
    <w:rsid w:val="00A903D0"/>
    <w:rsid w:val="00A90EBD"/>
    <w:rsid w:val="00A914B0"/>
    <w:rsid w:val="00A91D8A"/>
    <w:rsid w:val="00A962B1"/>
    <w:rsid w:val="00A97949"/>
    <w:rsid w:val="00AA0311"/>
    <w:rsid w:val="00AA1E68"/>
    <w:rsid w:val="00AA6874"/>
    <w:rsid w:val="00AA6B01"/>
    <w:rsid w:val="00AB264D"/>
    <w:rsid w:val="00AB46F6"/>
    <w:rsid w:val="00AB476F"/>
    <w:rsid w:val="00AB6DD4"/>
    <w:rsid w:val="00AB7138"/>
    <w:rsid w:val="00AB7F9E"/>
    <w:rsid w:val="00AC1B80"/>
    <w:rsid w:val="00AC1C39"/>
    <w:rsid w:val="00AC2EA3"/>
    <w:rsid w:val="00AC39F3"/>
    <w:rsid w:val="00AC6CE3"/>
    <w:rsid w:val="00AD159B"/>
    <w:rsid w:val="00AD2336"/>
    <w:rsid w:val="00AD31CA"/>
    <w:rsid w:val="00AD4EA7"/>
    <w:rsid w:val="00AD5085"/>
    <w:rsid w:val="00AD64A2"/>
    <w:rsid w:val="00AD6A16"/>
    <w:rsid w:val="00AE2E5E"/>
    <w:rsid w:val="00AE668D"/>
    <w:rsid w:val="00AE7FCE"/>
    <w:rsid w:val="00AF0098"/>
    <w:rsid w:val="00AF13A9"/>
    <w:rsid w:val="00AF1EE5"/>
    <w:rsid w:val="00AF2DF4"/>
    <w:rsid w:val="00AF3AE2"/>
    <w:rsid w:val="00AF3E40"/>
    <w:rsid w:val="00AF7089"/>
    <w:rsid w:val="00B027F6"/>
    <w:rsid w:val="00B032F2"/>
    <w:rsid w:val="00B04AE9"/>
    <w:rsid w:val="00B04B0E"/>
    <w:rsid w:val="00B1064F"/>
    <w:rsid w:val="00B111A8"/>
    <w:rsid w:val="00B14BA4"/>
    <w:rsid w:val="00B17BB0"/>
    <w:rsid w:val="00B20035"/>
    <w:rsid w:val="00B204A7"/>
    <w:rsid w:val="00B21EC8"/>
    <w:rsid w:val="00B236BF"/>
    <w:rsid w:val="00B3059A"/>
    <w:rsid w:val="00B31299"/>
    <w:rsid w:val="00B3272D"/>
    <w:rsid w:val="00B32E4D"/>
    <w:rsid w:val="00B341B3"/>
    <w:rsid w:val="00B34706"/>
    <w:rsid w:val="00B34819"/>
    <w:rsid w:val="00B366FC"/>
    <w:rsid w:val="00B374B6"/>
    <w:rsid w:val="00B37B9D"/>
    <w:rsid w:val="00B4013D"/>
    <w:rsid w:val="00B4232D"/>
    <w:rsid w:val="00B42434"/>
    <w:rsid w:val="00B435AF"/>
    <w:rsid w:val="00B439CF"/>
    <w:rsid w:val="00B46707"/>
    <w:rsid w:val="00B52AF3"/>
    <w:rsid w:val="00B52EEF"/>
    <w:rsid w:val="00B53940"/>
    <w:rsid w:val="00B54711"/>
    <w:rsid w:val="00B56762"/>
    <w:rsid w:val="00B60975"/>
    <w:rsid w:val="00B6207A"/>
    <w:rsid w:val="00B627AC"/>
    <w:rsid w:val="00B62A45"/>
    <w:rsid w:val="00B63E7A"/>
    <w:rsid w:val="00B64347"/>
    <w:rsid w:val="00B6447A"/>
    <w:rsid w:val="00B661B0"/>
    <w:rsid w:val="00B66910"/>
    <w:rsid w:val="00B67B5C"/>
    <w:rsid w:val="00B71398"/>
    <w:rsid w:val="00B72380"/>
    <w:rsid w:val="00B740F9"/>
    <w:rsid w:val="00B7431C"/>
    <w:rsid w:val="00B75F21"/>
    <w:rsid w:val="00B81E46"/>
    <w:rsid w:val="00B82228"/>
    <w:rsid w:val="00B82823"/>
    <w:rsid w:val="00B840F2"/>
    <w:rsid w:val="00B905A3"/>
    <w:rsid w:val="00B90F18"/>
    <w:rsid w:val="00B9178A"/>
    <w:rsid w:val="00B91DE0"/>
    <w:rsid w:val="00B96F37"/>
    <w:rsid w:val="00B97230"/>
    <w:rsid w:val="00B97490"/>
    <w:rsid w:val="00B97E8C"/>
    <w:rsid w:val="00BA46A9"/>
    <w:rsid w:val="00BA4E40"/>
    <w:rsid w:val="00BA71C8"/>
    <w:rsid w:val="00BB2DBF"/>
    <w:rsid w:val="00BB2E97"/>
    <w:rsid w:val="00BB38E6"/>
    <w:rsid w:val="00BB3BFC"/>
    <w:rsid w:val="00BB400E"/>
    <w:rsid w:val="00BB4F2C"/>
    <w:rsid w:val="00BB5788"/>
    <w:rsid w:val="00BB6A98"/>
    <w:rsid w:val="00BB707B"/>
    <w:rsid w:val="00BC16AC"/>
    <w:rsid w:val="00BC2D75"/>
    <w:rsid w:val="00BD0F39"/>
    <w:rsid w:val="00BD20A5"/>
    <w:rsid w:val="00BD46B8"/>
    <w:rsid w:val="00BD4C95"/>
    <w:rsid w:val="00BE01E3"/>
    <w:rsid w:val="00BE0E67"/>
    <w:rsid w:val="00BE1FAB"/>
    <w:rsid w:val="00BE3070"/>
    <w:rsid w:val="00BE4C81"/>
    <w:rsid w:val="00BE5110"/>
    <w:rsid w:val="00BE5FCD"/>
    <w:rsid w:val="00BE7DB8"/>
    <w:rsid w:val="00BE7E77"/>
    <w:rsid w:val="00BE7EC3"/>
    <w:rsid w:val="00BF5FA8"/>
    <w:rsid w:val="00C01D68"/>
    <w:rsid w:val="00C04B0D"/>
    <w:rsid w:val="00C05774"/>
    <w:rsid w:val="00C10114"/>
    <w:rsid w:val="00C1011C"/>
    <w:rsid w:val="00C10A09"/>
    <w:rsid w:val="00C11259"/>
    <w:rsid w:val="00C152AC"/>
    <w:rsid w:val="00C15467"/>
    <w:rsid w:val="00C15759"/>
    <w:rsid w:val="00C17C83"/>
    <w:rsid w:val="00C21947"/>
    <w:rsid w:val="00C24AC5"/>
    <w:rsid w:val="00C24EF4"/>
    <w:rsid w:val="00C25E68"/>
    <w:rsid w:val="00C300E2"/>
    <w:rsid w:val="00C3051E"/>
    <w:rsid w:val="00C30773"/>
    <w:rsid w:val="00C314CA"/>
    <w:rsid w:val="00C32329"/>
    <w:rsid w:val="00C32ED4"/>
    <w:rsid w:val="00C36544"/>
    <w:rsid w:val="00C40047"/>
    <w:rsid w:val="00C41098"/>
    <w:rsid w:val="00C41572"/>
    <w:rsid w:val="00C422B7"/>
    <w:rsid w:val="00C44B5B"/>
    <w:rsid w:val="00C45478"/>
    <w:rsid w:val="00C45A68"/>
    <w:rsid w:val="00C45C1C"/>
    <w:rsid w:val="00C50E7A"/>
    <w:rsid w:val="00C531A1"/>
    <w:rsid w:val="00C54573"/>
    <w:rsid w:val="00C54C9A"/>
    <w:rsid w:val="00C56BB7"/>
    <w:rsid w:val="00C56F98"/>
    <w:rsid w:val="00C6212C"/>
    <w:rsid w:val="00C626AE"/>
    <w:rsid w:val="00C639A7"/>
    <w:rsid w:val="00C63E12"/>
    <w:rsid w:val="00C67097"/>
    <w:rsid w:val="00C7092C"/>
    <w:rsid w:val="00C71DBA"/>
    <w:rsid w:val="00C72B97"/>
    <w:rsid w:val="00C73DF5"/>
    <w:rsid w:val="00C74981"/>
    <w:rsid w:val="00C75B70"/>
    <w:rsid w:val="00C766EB"/>
    <w:rsid w:val="00C80353"/>
    <w:rsid w:val="00C81F25"/>
    <w:rsid w:val="00C83BCC"/>
    <w:rsid w:val="00C83F43"/>
    <w:rsid w:val="00C862C6"/>
    <w:rsid w:val="00C87FBC"/>
    <w:rsid w:val="00C90E5A"/>
    <w:rsid w:val="00C9161B"/>
    <w:rsid w:val="00C949E7"/>
    <w:rsid w:val="00C94B11"/>
    <w:rsid w:val="00C9520C"/>
    <w:rsid w:val="00CA248F"/>
    <w:rsid w:val="00CA28EB"/>
    <w:rsid w:val="00CA2B8F"/>
    <w:rsid w:val="00CA7CBB"/>
    <w:rsid w:val="00CB2329"/>
    <w:rsid w:val="00CB2AAA"/>
    <w:rsid w:val="00CB3BA0"/>
    <w:rsid w:val="00CB5C59"/>
    <w:rsid w:val="00CB5FE3"/>
    <w:rsid w:val="00CC1AF4"/>
    <w:rsid w:val="00CC1C85"/>
    <w:rsid w:val="00CC34E8"/>
    <w:rsid w:val="00CC45B4"/>
    <w:rsid w:val="00CC4680"/>
    <w:rsid w:val="00CC4E28"/>
    <w:rsid w:val="00CC61C4"/>
    <w:rsid w:val="00CC6BCA"/>
    <w:rsid w:val="00CD0C4D"/>
    <w:rsid w:val="00CD1339"/>
    <w:rsid w:val="00CD1BE6"/>
    <w:rsid w:val="00CD20AA"/>
    <w:rsid w:val="00CD4A22"/>
    <w:rsid w:val="00CD7208"/>
    <w:rsid w:val="00CD775A"/>
    <w:rsid w:val="00CE0F0D"/>
    <w:rsid w:val="00CE3E72"/>
    <w:rsid w:val="00CE4994"/>
    <w:rsid w:val="00CE5491"/>
    <w:rsid w:val="00CE66E4"/>
    <w:rsid w:val="00CE6839"/>
    <w:rsid w:val="00CF2541"/>
    <w:rsid w:val="00CF3D46"/>
    <w:rsid w:val="00CF4419"/>
    <w:rsid w:val="00CF52A3"/>
    <w:rsid w:val="00CF6B0D"/>
    <w:rsid w:val="00D02E86"/>
    <w:rsid w:val="00D06696"/>
    <w:rsid w:val="00D067E8"/>
    <w:rsid w:val="00D1040C"/>
    <w:rsid w:val="00D10DE5"/>
    <w:rsid w:val="00D11A2F"/>
    <w:rsid w:val="00D1227C"/>
    <w:rsid w:val="00D13C41"/>
    <w:rsid w:val="00D148BC"/>
    <w:rsid w:val="00D14A99"/>
    <w:rsid w:val="00D153ED"/>
    <w:rsid w:val="00D17279"/>
    <w:rsid w:val="00D237BE"/>
    <w:rsid w:val="00D244C8"/>
    <w:rsid w:val="00D31056"/>
    <w:rsid w:val="00D316B6"/>
    <w:rsid w:val="00D31A36"/>
    <w:rsid w:val="00D3580D"/>
    <w:rsid w:val="00D37AE4"/>
    <w:rsid w:val="00D4034F"/>
    <w:rsid w:val="00D41396"/>
    <w:rsid w:val="00D41A6D"/>
    <w:rsid w:val="00D41DEE"/>
    <w:rsid w:val="00D43180"/>
    <w:rsid w:val="00D43D4D"/>
    <w:rsid w:val="00D448DE"/>
    <w:rsid w:val="00D51022"/>
    <w:rsid w:val="00D5105D"/>
    <w:rsid w:val="00D552D5"/>
    <w:rsid w:val="00D568EF"/>
    <w:rsid w:val="00D611B2"/>
    <w:rsid w:val="00D62C60"/>
    <w:rsid w:val="00D62E22"/>
    <w:rsid w:val="00D631E2"/>
    <w:rsid w:val="00D65802"/>
    <w:rsid w:val="00D708D1"/>
    <w:rsid w:val="00D72F05"/>
    <w:rsid w:val="00D73930"/>
    <w:rsid w:val="00D75086"/>
    <w:rsid w:val="00D811CE"/>
    <w:rsid w:val="00D8464F"/>
    <w:rsid w:val="00D860F9"/>
    <w:rsid w:val="00D9046C"/>
    <w:rsid w:val="00D90A97"/>
    <w:rsid w:val="00D90EC2"/>
    <w:rsid w:val="00D931DD"/>
    <w:rsid w:val="00D93DF2"/>
    <w:rsid w:val="00D95494"/>
    <w:rsid w:val="00DA0DE5"/>
    <w:rsid w:val="00DA1051"/>
    <w:rsid w:val="00DA1EB4"/>
    <w:rsid w:val="00DA6012"/>
    <w:rsid w:val="00DA75BC"/>
    <w:rsid w:val="00DA7D67"/>
    <w:rsid w:val="00DB3A25"/>
    <w:rsid w:val="00DB4671"/>
    <w:rsid w:val="00DB5637"/>
    <w:rsid w:val="00DB6B13"/>
    <w:rsid w:val="00DB7C4A"/>
    <w:rsid w:val="00DC2414"/>
    <w:rsid w:val="00DC41F4"/>
    <w:rsid w:val="00DC47D0"/>
    <w:rsid w:val="00DD1DCE"/>
    <w:rsid w:val="00DD2049"/>
    <w:rsid w:val="00DD3AA9"/>
    <w:rsid w:val="00DD5DDA"/>
    <w:rsid w:val="00DD63C7"/>
    <w:rsid w:val="00DD6919"/>
    <w:rsid w:val="00DE1938"/>
    <w:rsid w:val="00DE3705"/>
    <w:rsid w:val="00DE3B2D"/>
    <w:rsid w:val="00DE5F2F"/>
    <w:rsid w:val="00DF0AD6"/>
    <w:rsid w:val="00DF6BDD"/>
    <w:rsid w:val="00E014EE"/>
    <w:rsid w:val="00E01A28"/>
    <w:rsid w:val="00E021FD"/>
    <w:rsid w:val="00E031CF"/>
    <w:rsid w:val="00E03365"/>
    <w:rsid w:val="00E0354F"/>
    <w:rsid w:val="00E049E5"/>
    <w:rsid w:val="00E10AB7"/>
    <w:rsid w:val="00E1219E"/>
    <w:rsid w:val="00E12F4B"/>
    <w:rsid w:val="00E14071"/>
    <w:rsid w:val="00E16116"/>
    <w:rsid w:val="00E22717"/>
    <w:rsid w:val="00E2402F"/>
    <w:rsid w:val="00E25073"/>
    <w:rsid w:val="00E27999"/>
    <w:rsid w:val="00E31612"/>
    <w:rsid w:val="00E31CFF"/>
    <w:rsid w:val="00E34F50"/>
    <w:rsid w:val="00E35C6C"/>
    <w:rsid w:val="00E363E4"/>
    <w:rsid w:val="00E36939"/>
    <w:rsid w:val="00E373F6"/>
    <w:rsid w:val="00E40476"/>
    <w:rsid w:val="00E40AA7"/>
    <w:rsid w:val="00E41ECD"/>
    <w:rsid w:val="00E4240F"/>
    <w:rsid w:val="00E46DC4"/>
    <w:rsid w:val="00E50800"/>
    <w:rsid w:val="00E550B3"/>
    <w:rsid w:val="00E56374"/>
    <w:rsid w:val="00E56401"/>
    <w:rsid w:val="00E56BCF"/>
    <w:rsid w:val="00E57057"/>
    <w:rsid w:val="00E57C51"/>
    <w:rsid w:val="00E6186D"/>
    <w:rsid w:val="00E62577"/>
    <w:rsid w:val="00E63B22"/>
    <w:rsid w:val="00E6400B"/>
    <w:rsid w:val="00E65587"/>
    <w:rsid w:val="00E71D1B"/>
    <w:rsid w:val="00E72BB9"/>
    <w:rsid w:val="00E74278"/>
    <w:rsid w:val="00E77CF8"/>
    <w:rsid w:val="00E77D8D"/>
    <w:rsid w:val="00E77E34"/>
    <w:rsid w:val="00E80E7F"/>
    <w:rsid w:val="00E81ED0"/>
    <w:rsid w:val="00E827F8"/>
    <w:rsid w:val="00E838AA"/>
    <w:rsid w:val="00E851ED"/>
    <w:rsid w:val="00E870C6"/>
    <w:rsid w:val="00E87211"/>
    <w:rsid w:val="00E9048F"/>
    <w:rsid w:val="00E918ED"/>
    <w:rsid w:val="00E921A9"/>
    <w:rsid w:val="00E923B2"/>
    <w:rsid w:val="00E96A79"/>
    <w:rsid w:val="00EA1306"/>
    <w:rsid w:val="00EA2E29"/>
    <w:rsid w:val="00EA3D1C"/>
    <w:rsid w:val="00EA467E"/>
    <w:rsid w:val="00EA46C0"/>
    <w:rsid w:val="00EA48EE"/>
    <w:rsid w:val="00EA52C8"/>
    <w:rsid w:val="00EA5AC9"/>
    <w:rsid w:val="00EB04D1"/>
    <w:rsid w:val="00EB282A"/>
    <w:rsid w:val="00EB5FF7"/>
    <w:rsid w:val="00EC10EB"/>
    <w:rsid w:val="00EC24E9"/>
    <w:rsid w:val="00EC5687"/>
    <w:rsid w:val="00EC5ABE"/>
    <w:rsid w:val="00ED3F2F"/>
    <w:rsid w:val="00ED3F3D"/>
    <w:rsid w:val="00ED52FF"/>
    <w:rsid w:val="00ED6DE5"/>
    <w:rsid w:val="00EE0241"/>
    <w:rsid w:val="00EE02E9"/>
    <w:rsid w:val="00EE5EE2"/>
    <w:rsid w:val="00EF4BB8"/>
    <w:rsid w:val="00EF54C1"/>
    <w:rsid w:val="00EF6D36"/>
    <w:rsid w:val="00EF7572"/>
    <w:rsid w:val="00F0104E"/>
    <w:rsid w:val="00F01EA9"/>
    <w:rsid w:val="00F02243"/>
    <w:rsid w:val="00F0226B"/>
    <w:rsid w:val="00F04417"/>
    <w:rsid w:val="00F078A9"/>
    <w:rsid w:val="00F07DD2"/>
    <w:rsid w:val="00F11DDF"/>
    <w:rsid w:val="00F15ABD"/>
    <w:rsid w:val="00F23C73"/>
    <w:rsid w:val="00F255C5"/>
    <w:rsid w:val="00F30B8A"/>
    <w:rsid w:val="00F318AF"/>
    <w:rsid w:val="00F319AA"/>
    <w:rsid w:val="00F33B69"/>
    <w:rsid w:val="00F352ED"/>
    <w:rsid w:val="00F4342A"/>
    <w:rsid w:val="00F46937"/>
    <w:rsid w:val="00F469BC"/>
    <w:rsid w:val="00F51EE9"/>
    <w:rsid w:val="00F520D1"/>
    <w:rsid w:val="00F5510D"/>
    <w:rsid w:val="00F60175"/>
    <w:rsid w:val="00F6031D"/>
    <w:rsid w:val="00F612F3"/>
    <w:rsid w:val="00F61334"/>
    <w:rsid w:val="00F66F3E"/>
    <w:rsid w:val="00F703B3"/>
    <w:rsid w:val="00F71318"/>
    <w:rsid w:val="00F73430"/>
    <w:rsid w:val="00F76B94"/>
    <w:rsid w:val="00F80F9C"/>
    <w:rsid w:val="00F81CD3"/>
    <w:rsid w:val="00F87853"/>
    <w:rsid w:val="00F879FE"/>
    <w:rsid w:val="00F9043C"/>
    <w:rsid w:val="00F92EFB"/>
    <w:rsid w:val="00F9481E"/>
    <w:rsid w:val="00F94BD8"/>
    <w:rsid w:val="00F9762C"/>
    <w:rsid w:val="00F97C2B"/>
    <w:rsid w:val="00FA0C66"/>
    <w:rsid w:val="00FA0FAA"/>
    <w:rsid w:val="00FA5E32"/>
    <w:rsid w:val="00FA5F72"/>
    <w:rsid w:val="00FA706A"/>
    <w:rsid w:val="00FB2D84"/>
    <w:rsid w:val="00FB3C5B"/>
    <w:rsid w:val="00FB6434"/>
    <w:rsid w:val="00FC07B6"/>
    <w:rsid w:val="00FC184A"/>
    <w:rsid w:val="00FC283A"/>
    <w:rsid w:val="00FC4612"/>
    <w:rsid w:val="00FC4FC9"/>
    <w:rsid w:val="00FC5042"/>
    <w:rsid w:val="00FC7091"/>
    <w:rsid w:val="00FC73F2"/>
    <w:rsid w:val="00FC7E2C"/>
    <w:rsid w:val="00FD0DE7"/>
    <w:rsid w:val="00FD2AB4"/>
    <w:rsid w:val="00FD706A"/>
    <w:rsid w:val="00FD7574"/>
    <w:rsid w:val="00FE3165"/>
    <w:rsid w:val="00FE471B"/>
    <w:rsid w:val="00FE51D7"/>
    <w:rsid w:val="00FF42FD"/>
    <w:rsid w:val="00FF4F93"/>
    <w:rsid w:val="00FF6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41">
      <o:colormru v:ext="edit" colors="#060,#369,#5d377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B4671"/>
    <w:rPr>
      <w:i/>
      <w:iCs/>
    </w:rPr>
  </w:style>
  <w:style w:type="character" w:customStyle="1" w:styleId="EmailStyle351">
    <w:name w:val="EmailStyle35"/>
    <w:aliases w:val="EmailStyle35"/>
    <w:basedOn w:val="DefaultParagraphFont"/>
    <w:semiHidden/>
    <w:personal/>
    <w:personalCompose/>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Template>
  <TotalTime>0</TotalTime>
  <Pages>3</Pages>
  <Words>1404</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2010-01-13T14:21:00Z</cp:lastPrinted>
  <dcterms:created xsi:type="dcterms:W3CDTF">2012-12-18T21:00:00Z</dcterms:created>
  <dcterms:modified xsi:type="dcterms:W3CDTF">2012-12-18T21:00:00Z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